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C1" w:rsidRPr="00E90DC1" w:rsidRDefault="00E90DC1" w:rsidP="00E90DC1">
      <w:pPr>
        <w:pStyle w:val="z-TopofForm"/>
        <w:bidi/>
        <w:rPr>
          <w:sz w:val="12"/>
          <w:szCs w:val="12"/>
        </w:rPr>
      </w:pPr>
      <w:r w:rsidRPr="00E90DC1">
        <w:rPr>
          <w:sz w:val="12"/>
          <w:szCs w:val="12"/>
        </w:rPr>
        <w:t>Top of Form</w:t>
      </w:r>
    </w:p>
    <w:p w:rsidR="00E90DC1" w:rsidRPr="00E90DC1" w:rsidRDefault="00E90DC1" w:rsidP="00E90DC1">
      <w:pPr>
        <w:pStyle w:val="z-BottomofForm"/>
        <w:bidi/>
        <w:rPr>
          <w:sz w:val="12"/>
          <w:szCs w:val="12"/>
        </w:rPr>
      </w:pPr>
      <w:r w:rsidRPr="00E90DC1">
        <w:rPr>
          <w:sz w:val="12"/>
          <w:szCs w:val="12"/>
        </w:rPr>
        <w:t>Bottom of Form</w:t>
      </w:r>
    </w:p>
    <w:p w:rsidR="00E90DC1" w:rsidRPr="00E90DC1" w:rsidRDefault="00E90DC1" w:rsidP="00E90DC1">
      <w:pPr>
        <w:pStyle w:val="Heading2"/>
        <w:bidi/>
        <w:jc w:val="center"/>
        <w:rPr>
          <w:sz w:val="32"/>
          <w:szCs w:val="32"/>
        </w:rPr>
      </w:pPr>
      <w:r w:rsidRPr="00E90DC1">
        <w:rPr>
          <w:sz w:val="32"/>
          <w:szCs w:val="32"/>
          <w:rtl/>
        </w:rPr>
        <w:t xml:space="preserve">الإعجاز العلمي في الحديث النبوي </w:t>
      </w:r>
      <w:r>
        <w:rPr>
          <w:rFonts w:hint="cs"/>
          <w:sz w:val="32"/>
          <w:szCs w:val="32"/>
          <w:rtl/>
        </w:rPr>
        <w:t>(</w:t>
      </w:r>
      <w:r w:rsidRPr="00E90DC1">
        <w:rPr>
          <w:sz w:val="32"/>
          <w:szCs w:val="32"/>
          <w:rtl/>
        </w:rPr>
        <w:t>ما من عام أمطر من عام</w:t>
      </w:r>
      <w:r>
        <w:rPr>
          <w:rFonts w:hint="cs"/>
          <w:sz w:val="32"/>
          <w:szCs w:val="32"/>
          <w:rtl/>
        </w:rPr>
        <w:t>)</w:t>
      </w:r>
    </w:p>
    <w:p w:rsidR="00E90DC1" w:rsidRPr="00E90DC1" w:rsidRDefault="00E90DC1" w:rsidP="00E90DC1">
      <w:pPr>
        <w:pStyle w:val="NormalWeb"/>
        <w:bidi/>
        <w:jc w:val="both"/>
        <w:rPr>
          <w:sz w:val="20"/>
          <w:szCs w:val="20"/>
        </w:rPr>
      </w:pPr>
    </w:p>
    <w:p w:rsidR="00E90DC1" w:rsidRPr="00E90DC1" w:rsidRDefault="00E90DC1" w:rsidP="00E90DC1">
      <w:pPr>
        <w:pStyle w:val="NormalWeb"/>
        <w:bidi/>
        <w:jc w:val="both"/>
        <w:rPr>
          <w:sz w:val="20"/>
          <w:szCs w:val="20"/>
        </w:rPr>
      </w:pPr>
      <w:r w:rsidRPr="00E90DC1">
        <w:rPr>
          <w:sz w:val="32"/>
          <w:szCs w:val="32"/>
          <w:rtl/>
        </w:rPr>
        <w:t>د. شاهر جمال آغا</w:t>
      </w:r>
    </w:p>
    <w:p w:rsidR="00E90DC1" w:rsidRPr="00E90DC1" w:rsidRDefault="00E90DC1" w:rsidP="00E90DC1">
      <w:pPr>
        <w:pStyle w:val="NormalWeb"/>
        <w:bidi/>
        <w:jc w:val="both"/>
        <w:rPr>
          <w:sz w:val="20"/>
          <w:szCs w:val="20"/>
        </w:rPr>
      </w:pPr>
    </w:p>
    <w:p w:rsidR="00E90DC1" w:rsidRPr="00E90DC1" w:rsidRDefault="00E90DC1" w:rsidP="00E90DC1">
      <w:pPr>
        <w:pStyle w:val="NormalWeb"/>
        <w:bidi/>
        <w:rPr>
          <w:sz w:val="20"/>
          <w:szCs w:val="20"/>
        </w:rPr>
      </w:pPr>
      <w:r w:rsidRPr="00E90DC1">
        <w:rPr>
          <w:sz w:val="20"/>
          <w:szCs w:val="20"/>
        </w:rPr>
        <w:t> </w:t>
      </w:r>
    </w:p>
    <w:p w:rsidR="00E90DC1" w:rsidRPr="00E90DC1" w:rsidRDefault="00E90DC1" w:rsidP="00E90DC1">
      <w:pPr>
        <w:jc w:val="both"/>
        <w:rPr>
          <w:sz w:val="18"/>
          <w:szCs w:val="18"/>
        </w:rPr>
      </w:pPr>
      <w:r w:rsidRPr="00E90DC1">
        <w:rPr>
          <w:sz w:val="32"/>
          <w:szCs w:val="32"/>
          <w:rtl/>
        </w:rPr>
        <w:t>لقد خص الله جل جلاله الأرض بغلافها الأرضي الجغرافي</w:t>
      </w:r>
      <w:r w:rsidRPr="00E90DC1">
        <w:rPr>
          <w:sz w:val="32"/>
          <w:szCs w:val="32"/>
        </w:rPr>
        <w:t xml:space="preserve"> (</w:t>
      </w:r>
      <w:proofErr w:type="spellStart"/>
      <w:r w:rsidRPr="00E90DC1">
        <w:rPr>
          <w:sz w:val="32"/>
          <w:szCs w:val="32"/>
        </w:rPr>
        <w:t>Geosphere</w:t>
      </w:r>
      <w:proofErr w:type="spellEnd"/>
      <w:r w:rsidRPr="00E90DC1">
        <w:rPr>
          <w:sz w:val="32"/>
          <w:szCs w:val="32"/>
        </w:rPr>
        <w:t xml:space="preserve">) </w:t>
      </w:r>
      <w:r w:rsidRPr="00E90DC1">
        <w:rPr>
          <w:sz w:val="32"/>
          <w:szCs w:val="32"/>
          <w:rtl/>
        </w:rPr>
        <w:t>الذي تميزت به عن أترابها من الكواكب الشمسية وسواها المعروفة حتى الآن، والغلاف مكون من أجزاء أربعة: الجوي</w:t>
      </w:r>
      <w:r w:rsidRPr="00E90DC1">
        <w:rPr>
          <w:sz w:val="32"/>
          <w:szCs w:val="32"/>
        </w:rPr>
        <w:t xml:space="preserve"> (Atmosphere) </w:t>
      </w:r>
      <w:r w:rsidRPr="00E90DC1">
        <w:rPr>
          <w:sz w:val="32"/>
          <w:szCs w:val="32"/>
          <w:rtl/>
        </w:rPr>
        <w:t>والصخري</w:t>
      </w:r>
      <w:r w:rsidRPr="00E90DC1">
        <w:rPr>
          <w:sz w:val="32"/>
          <w:szCs w:val="32"/>
        </w:rPr>
        <w:t xml:space="preserve"> (Lithosphere) </w:t>
      </w:r>
      <w:r w:rsidRPr="00E90DC1">
        <w:rPr>
          <w:sz w:val="32"/>
          <w:szCs w:val="32"/>
          <w:rtl/>
        </w:rPr>
        <w:t xml:space="preserve">والمائي </w:t>
      </w:r>
      <w:r w:rsidRPr="00E90DC1">
        <w:rPr>
          <w:sz w:val="32"/>
          <w:szCs w:val="32"/>
        </w:rPr>
        <w:t xml:space="preserve">(Hydrosphere) </w:t>
      </w:r>
      <w:r w:rsidRPr="00E90DC1">
        <w:rPr>
          <w:sz w:val="32"/>
          <w:szCs w:val="32"/>
          <w:rtl/>
        </w:rPr>
        <w:t>والحيوي العضوي</w:t>
      </w:r>
      <w:r w:rsidRPr="00E90DC1">
        <w:rPr>
          <w:sz w:val="32"/>
          <w:szCs w:val="32"/>
        </w:rPr>
        <w:t xml:space="preserve"> (Biosphere).</w:t>
      </w:r>
    </w:p>
    <w:p w:rsidR="00E90DC1" w:rsidRPr="00E90DC1" w:rsidRDefault="00E90DC1" w:rsidP="00E90DC1">
      <w:pPr>
        <w:jc w:val="both"/>
        <w:rPr>
          <w:sz w:val="32"/>
          <w:szCs w:val="32"/>
        </w:rPr>
      </w:pPr>
      <w:r w:rsidRPr="00E90DC1">
        <w:rPr>
          <w:sz w:val="32"/>
          <w:szCs w:val="32"/>
          <w:rtl/>
        </w:rPr>
        <w:t>تتفاعل الأجزاء هذه وبفعالية كبيرة وباستمرار مع بعضها البعض، وذلك عبر النقل المتبادل للطاقة والمادة(1)، مما يجعل من الغلاف الأرضي الجغرافي كتلة طبيعية واحدة متكاملة. وتجدر الإشارة إلى أن للماء الدور الحاسم في إتمام عمليات النقل والتبادل آنفة الذكر، وذلك لما للماء من سمات وخصائص فيزيائية وكيميائية ينفرد بها</w:t>
      </w:r>
      <w:r w:rsidRPr="00E90DC1">
        <w:rPr>
          <w:sz w:val="32"/>
          <w:szCs w:val="32"/>
        </w:rPr>
        <w:t>:</w:t>
      </w:r>
    </w:p>
    <w:p w:rsidR="00E90DC1" w:rsidRPr="00E90DC1" w:rsidRDefault="00E90DC1" w:rsidP="00E90DC1">
      <w:pPr>
        <w:jc w:val="both"/>
        <w:rPr>
          <w:sz w:val="32"/>
          <w:szCs w:val="32"/>
        </w:rPr>
      </w:pPr>
      <w:r w:rsidRPr="00E90DC1">
        <w:rPr>
          <w:sz w:val="32"/>
          <w:szCs w:val="32"/>
          <w:rtl/>
        </w:rPr>
        <w:t>أ ـ يوجد الماء في الغلاف الأرضي الجغرافي وبآن واحد في ثلاثة أطوار (أشكال) فيزيائية/سائلة وهي الأساس، وغازية/بخار الماء، وصلبة/جليد</w:t>
      </w:r>
      <w:r w:rsidRPr="00E90DC1">
        <w:rPr>
          <w:sz w:val="32"/>
          <w:szCs w:val="32"/>
        </w:rPr>
        <w:t>.</w:t>
      </w:r>
    </w:p>
    <w:p w:rsidR="00E90DC1" w:rsidRPr="00E90DC1" w:rsidRDefault="00E90DC1" w:rsidP="00E90DC1">
      <w:pPr>
        <w:jc w:val="both"/>
        <w:rPr>
          <w:sz w:val="32"/>
          <w:szCs w:val="32"/>
        </w:rPr>
      </w:pPr>
      <w:r w:rsidRPr="00E90DC1">
        <w:rPr>
          <w:sz w:val="32"/>
          <w:szCs w:val="32"/>
          <w:rtl/>
        </w:rPr>
        <w:t>ب ـ للماء مقدرة كبيرة في حل المركبات الكيميائية وتحويلها إلى شوارد حرة وعلى حل أو إذابة المركبات الصخرية</w:t>
      </w:r>
      <w:r w:rsidRPr="00E90DC1">
        <w:rPr>
          <w:sz w:val="32"/>
          <w:szCs w:val="32"/>
        </w:rPr>
        <w:t>.</w:t>
      </w:r>
    </w:p>
    <w:p w:rsidR="00E90DC1" w:rsidRPr="00E90DC1" w:rsidRDefault="00E90DC1" w:rsidP="00E90DC1">
      <w:pPr>
        <w:jc w:val="both"/>
        <w:rPr>
          <w:sz w:val="32"/>
          <w:szCs w:val="32"/>
        </w:rPr>
      </w:pPr>
      <w:r w:rsidRPr="00E90DC1">
        <w:rPr>
          <w:sz w:val="32"/>
          <w:szCs w:val="32"/>
          <w:rtl/>
        </w:rPr>
        <w:t>ج ـ حركيته ولزوجيته المعيارية التي تمكنه من تحريك ونقل ما قام بحله وإذابته من مواد وغازات إلى مسافات بعيدة</w:t>
      </w:r>
      <w:r w:rsidRPr="00E90DC1">
        <w:rPr>
          <w:sz w:val="32"/>
          <w:szCs w:val="32"/>
        </w:rPr>
        <w:t>.</w:t>
      </w:r>
    </w:p>
    <w:p w:rsidR="00E90DC1" w:rsidRPr="00E90DC1" w:rsidRDefault="00E90DC1" w:rsidP="00E90DC1">
      <w:pPr>
        <w:jc w:val="both"/>
        <w:rPr>
          <w:sz w:val="32"/>
          <w:szCs w:val="32"/>
        </w:rPr>
      </w:pPr>
      <w:r w:rsidRPr="00E90DC1">
        <w:rPr>
          <w:sz w:val="32"/>
          <w:szCs w:val="32"/>
          <w:rtl/>
        </w:rPr>
        <w:t>د ـ يصل الماء في طوره الغازي إلى أعلى طبقات الجو وإلى أعمق مناطق القشرة الأرضية من خلال مسام الصخور وشقوقها وفجواتها</w:t>
      </w:r>
      <w:r w:rsidRPr="00E90DC1">
        <w:rPr>
          <w:sz w:val="32"/>
          <w:szCs w:val="32"/>
        </w:rPr>
        <w:t>.</w:t>
      </w:r>
    </w:p>
    <w:p w:rsidR="00E90DC1" w:rsidRPr="00E90DC1" w:rsidRDefault="00E90DC1" w:rsidP="00E90DC1">
      <w:pPr>
        <w:jc w:val="both"/>
        <w:rPr>
          <w:sz w:val="32"/>
          <w:szCs w:val="32"/>
        </w:rPr>
      </w:pPr>
      <w:r w:rsidRPr="00E90DC1">
        <w:rPr>
          <w:sz w:val="32"/>
          <w:szCs w:val="32"/>
          <w:rtl/>
        </w:rPr>
        <w:t xml:space="preserve">هـ ـ كم الماء كبير جداً على سطح الأرض </w:t>
      </w:r>
      <w:r w:rsidRPr="00E90DC1">
        <w:rPr>
          <w:sz w:val="32"/>
          <w:szCs w:val="32"/>
        </w:rPr>
        <w:t>(</w:t>
      </w:r>
      <w:r w:rsidRPr="00E90DC1">
        <w:rPr>
          <w:sz w:val="32"/>
          <w:szCs w:val="32"/>
          <w:rtl/>
        </w:rPr>
        <w:t>قرابة 1.38 مليار كم3)(2) وهو ما لا نجده في الكواكب الأخرى، لذلك عُرِف بالكوكب الأزرق. إن الكم المشار إليه معياري المقدار فأي تغيير محسوس فيه سيغير قوانين الأرض الطبيعية ويبدل معايير توازنها المادي والطاقي ويحولها تدريجياً إلى كواكب أخرى غير الأرض الحالية</w:t>
      </w:r>
      <w:r w:rsidRPr="00E90DC1">
        <w:rPr>
          <w:sz w:val="32"/>
          <w:szCs w:val="32"/>
        </w:rPr>
        <w:t>.</w:t>
      </w:r>
    </w:p>
    <w:p w:rsidR="00E90DC1" w:rsidRPr="00E90DC1" w:rsidRDefault="00E90DC1" w:rsidP="00E90DC1">
      <w:pPr>
        <w:jc w:val="both"/>
        <w:rPr>
          <w:sz w:val="32"/>
          <w:szCs w:val="32"/>
        </w:rPr>
      </w:pPr>
      <w:r w:rsidRPr="00E90DC1">
        <w:rPr>
          <w:sz w:val="32"/>
          <w:szCs w:val="32"/>
          <w:rtl/>
        </w:rPr>
        <w:lastRenderedPageBreak/>
        <w:t>و ـ هذا الكم الكبير من الماء السائل الأرضي وفي ظل الواقع الفيزيائي والكيميائي الحالي للأرض كتلة وسطحاً يقدم مقداراً محدداً بدقة من المياه العذبة التهطالية المنشأ الكافية لتلبية كل حاجات الكائنات الحية وحاجة الفعاليات المناخية والحيوية والتبدلات الصخرية ضمن الغلاف الأرضي الجغرافي، ومن ناقلة القول إن تغيراً ملموساً لمقدار المياه العذبة سيؤثر سلباً على كل عناصر الغلاف الأرضي المذكور</w:t>
      </w:r>
      <w:r w:rsidRPr="00E90DC1">
        <w:rPr>
          <w:sz w:val="32"/>
          <w:szCs w:val="32"/>
        </w:rPr>
        <w:t>.</w:t>
      </w:r>
    </w:p>
    <w:p w:rsidR="00E90DC1" w:rsidRPr="00E90DC1" w:rsidRDefault="00E90DC1" w:rsidP="00E90DC1">
      <w:pPr>
        <w:jc w:val="both"/>
        <w:rPr>
          <w:sz w:val="32"/>
          <w:szCs w:val="32"/>
        </w:rPr>
      </w:pPr>
      <w:r w:rsidRPr="00E90DC1">
        <w:rPr>
          <w:sz w:val="32"/>
          <w:szCs w:val="32"/>
          <w:rtl/>
        </w:rPr>
        <w:t>انطلاقاً من الحقيقة السابقة، سطع نجم الإعجاز الإلهي والنبوي الشريف وذلك بإخبارنا وقبل (1400سنة) ونيف أن ما يصل إلى الأرض من هطول محسوب بدقة ولا يتغير وسطياً من عام إلى آخر، وهو ما يعبر عنه في العلوم الجغرافية والعلوم الطبيعية بالتوازن الرطوبي والتهطالي، ولنقرأ أولاً ما جاء في القرآن الكريم</w:t>
      </w:r>
      <w:r w:rsidRPr="00E90DC1">
        <w:rPr>
          <w:sz w:val="32"/>
          <w:szCs w:val="32"/>
        </w:rPr>
        <w:t>:</w:t>
      </w:r>
    </w:p>
    <w:p w:rsidR="00E90DC1" w:rsidRPr="00E90DC1" w:rsidRDefault="00E90DC1" w:rsidP="00E90DC1">
      <w:pPr>
        <w:jc w:val="both"/>
        <w:rPr>
          <w:sz w:val="32"/>
          <w:szCs w:val="32"/>
        </w:rPr>
      </w:pPr>
      <w:r w:rsidRPr="00E90DC1">
        <w:rPr>
          <w:sz w:val="32"/>
          <w:szCs w:val="32"/>
        </w:rPr>
        <w:t>(</w:t>
      </w:r>
      <w:r w:rsidRPr="00E90DC1">
        <w:rPr>
          <w:sz w:val="32"/>
          <w:szCs w:val="32"/>
          <w:rtl/>
        </w:rPr>
        <w:t>وَالَّذِي نَزَّلَ مِنَ السَّمَاءِ مَاءً بِقَدَرٍ فَأَنشَرْنَا بِهِ بَلْدَةً مَّيْتًا كَذَلِكَ تُخْرَجُونَ) (الزخرف: 11</w:t>
      </w:r>
      <w:r w:rsidRPr="00E90DC1">
        <w:rPr>
          <w:sz w:val="32"/>
          <w:szCs w:val="32"/>
        </w:rPr>
        <w:t>).</w:t>
      </w:r>
    </w:p>
    <w:p w:rsidR="00E90DC1" w:rsidRPr="00E90DC1" w:rsidRDefault="00E90DC1" w:rsidP="00E90DC1">
      <w:pPr>
        <w:pStyle w:val="NormalWeb"/>
        <w:bidi/>
        <w:rPr>
          <w:sz w:val="20"/>
          <w:szCs w:val="20"/>
        </w:rPr>
      </w:pPr>
      <w:r w:rsidRPr="00E90DC1">
        <w:rPr>
          <w:sz w:val="20"/>
          <w:szCs w:val="20"/>
        </w:rPr>
        <w:t> </w:t>
      </w:r>
    </w:p>
    <w:p w:rsidR="00E90DC1" w:rsidRPr="00E90DC1" w:rsidRDefault="00E90DC1" w:rsidP="00E90DC1">
      <w:pPr>
        <w:jc w:val="both"/>
        <w:rPr>
          <w:sz w:val="32"/>
          <w:szCs w:val="32"/>
        </w:rPr>
      </w:pPr>
      <w:r w:rsidRPr="00E90DC1">
        <w:rPr>
          <w:sz w:val="32"/>
          <w:szCs w:val="32"/>
        </w:rPr>
        <w:t>(</w:t>
      </w:r>
      <w:r w:rsidRPr="00E90DC1">
        <w:rPr>
          <w:sz w:val="32"/>
          <w:szCs w:val="32"/>
          <w:rtl/>
        </w:rPr>
        <w:t>وَأَنزَلْنَا مِنَ السَّمَاءِ مَاءً بِقَدَرٍ فَأَسْكَنَّاهُ فِي الأَرْضِ وَإنَّا عَلَى ذَهَابٍ بِهِ لَقَادِرُونَ) (المؤمنون: 18</w:t>
      </w:r>
      <w:r w:rsidRPr="00E90DC1">
        <w:rPr>
          <w:sz w:val="32"/>
          <w:szCs w:val="32"/>
        </w:rPr>
        <w:t>)</w:t>
      </w:r>
    </w:p>
    <w:p w:rsidR="00E90DC1" w:rsidRPr="00E90DC1" w:rsidRDefault="00E90DC1" w:rsidP="00E90DC1">
      <w:pPr>
        <w:jc w:val="both"/>
        <w:rPr>
          <w:sz w:val="32"/>
          <w:szCs w:val="32"/>
        </w:rPr>
      </w:pPr>
      <w:r w:rsidRPr="00E90DC1">
        <w:rPr>
          <w:sz w:val="32"/>
          <w:szCs w:val="32"/>
          <w:rtl/>
        </w:rPr>
        <w:t>ثم لنقرأ قول رسول الله ـ صلى الله عليه وسلم ـ: (عن ابن عباس ـ رضي الله عنهما ـ عن رسول الله ـ صلى الله عليه وسلم ـ، أن رسول الله قال: (ما من عام أمطر من عام ولكن يصرفه حيث يشاء، ثم قرأ: ولقد صرفناه بينهم</w:t>
      </w:r>
      <w:r w:rsidRPr="00E90DC1">
        <w:rPr>
          <w:sz w:val="32"/>
          <w:szCs w:val="32"/>
        </w:rPr>
        <w:t>)</w:t>
      </w:r>
    </w:p>
    <w:p w:rsidR="00E90DC1" w:rsidRPr="00E90DC1" w:rsidRDefault="00E90DC1" w:rsidP="00E90DC1">
      <w:pPr>
        <w:jc w:val="both"/>
        <w:rPr>
          <w:sz w:val="32"/>
          <w:szCs w:val="32"/>
        </w:rPr>
      </w:pPr>
      <w:r w:rsidRPr="00E90DC1">
        <w:rPr>
          <w:sz w:val="32"/>
          <w:szCs w:val="32"/>
          <w:rtl/>
        </w:rPr>
        <w:t>ـ (رواه الحاكم والبيهقي موقوف دون مرفوع</w:t>
      </w:r>
      <w:r w:rsidRPr="00E90DC1">
        <w:rPr>
          <w:sz w:val="32"/>
          <w:szCs w:val="32"/>
        </w:rPr>
        <w:t>).</w:t>
      </w:r>
    </w:p>
    <w:p w:rsidR="00E90DC1" w:rsidRPr="00E90DC1" w:rsidRDefault="00E90DC1" w:rsidP="00E90DC1">
      <w:pPr>
        <w:jc w:val="both"/>
        <w:rPr>
          <w:sz w:val="32"/>
          <w:szCs w:val="32"/>
        </w:rPr>
      </w:pPr>
      <w:r w:rsidRPr="00E90DC1">
        <w:rPr>
          <w:sz w:val="32"/>
          <w:szCs w:val="32"/>
          <w:rtl/>
        </w:rPr>
        <w:t>عند قراءة الحديث الشريف نرى حقيقتين</w:t>
      </w:r>
      <w:r w:rsidRPr="00E90DC1">
        <w:rPr>
          <w:sz w:val="32"/>
          <w:szCs w:val="32"/>
        </w:rPr>
        <w:t>:</w:t>
      </w:r>
    </w:p>
    <w:p w:rsidR="00E90DC1" w:rsidRPr="00E90DC1" w:rsidRDefault="00E90DC1" w:rsidP="00E90DC1">
      <w:pPr>
        <w:jc w:val="both"/>
        <w:rPr>
          <w:sz w:val="32"/>
          <w:szCs w:val="32"/>
        </w:rPr>
      </w:pPr>
      <w:r w:rsidRPr="00E90DC1">
        <w:rPr>
          <w:sz w:val="32"/>
          <w:szCs w:val="32"/>
          <w:rtl/>
        </w:rPr>
        <w:t>أ ـ الكم المحدود من الهطول السنوي (ما من عام أمطر من عام</w:t>
      </w:r>
      <w:r w:rsidRPr="00E90DC1">
        <w:rPr>
          <w:sz w:val="32"/>
          <w:szCs w:val="32"/>
        </w:rPr>
        <w:t>).</w:t>
      </w:r>
    </w:p>
    <w:p w:rsidR="00E90DC1" w:rsidRPr="00E90DC1" w:rsidRDefault="00E90DC1" w:rsidP="00E90DC1">
      <w:pPr>
        <w:jc w:val="both"/>
        <w:rPr>
          <w:sz w:val="32"/>
          <w:szCs w:val="32"/>
        </w:rPr>
      </w:pPr>
      <w:r w:rsidRPr="00E90DC1">
        <w:rPr>
          <w:sz w:val="32"/>
          <w:szCs w:val="32"/>
          <w:rtl/>
        </w:rPr>
        <w:t xml:space="preserve">ب ـ قوله ـ عليه السلام ـ: يصرفه حيث يشاء تعنى توزيع الهطول على سطح الأرض توزيعاً حدده رب العزة بشكل يحقق التوازن النطاقي والإقليمي على سطح الأرض، والتوازن الرطوبي المنطلق لتحقيق مختلف أشكال التوازن المادي والطاقي الأرضي، وعند الله كل شيء بمقدار </w:t>
      </w:r>
      <w:r w:rsidRPr="00E90DC1">
        <w:rPr>
          <w:sz w:val="32"/>
          <w:szCs w:val="32"/>
        </w:rPr>
        <w:t>(</w:t>
      </w:r>
      <w:r w:rsidRPr="00E90DC1">
        <w:rPr>
          <w:sz w:val="32"/>
          <w:szCs w:val="32"/>
          <w:rtl/>
        </w:rPr>
        <w:t>وَكُلُّ شَيْءٍ عِندَهُ بِمِقْدَارٍ) (الرعد: 8</w:t>
      </w:r>
      <w:r w:rsidRPr="00E90DC1">
        <w:rPr>
          <w:sz w:val="32"/>
          <w:szCs w:val="32"/>
        </w:rPr>
        <w:t>).</w:t>
      </w:r>
    </w:p>
    <w:p w:rsidR="00E90DC1" w:rsidRPr="00E90DC1" w:rsidRDefault="00E90DC1" w:rsidP="00E90DC1">
      <w:pPr>
        <w:jc w:val="both"/>
        <w:rPr>
          <w:sz w:val="32"/>
          <w:szCs w:val="32"/>
        </w:rPr>
      </w:pPr>
      <w:r w:rsidRPr="00E90DC1">
        <w:rPr>
          <w:sz w:val="32"/>
          <w:szCs w:val="32"/>
          <w:rtl/>
        </w:rPr>
        <w:t xml:space="preserve">سنرى الآن مصداق المعيارية والمقدارية المشار إليها في الآيتين الكريمتين السابقتين وفي الحديث الشريف كذلك، وذلك لدى وقوفنا أمام ظاهرة الدورة </w:t>
      </w:r>
      <w:r w:rsidRPr="00E90DC1">
        <w:rPr>
          <w:sz w:val="32"/>
          <w:szCs w:val="32"/>
          <w:rtl/>
        </w:rPr>
        <w:lastRenderedPageBreak/>
        <w:t>الرطوبية على سطح الأرض، وتتكون الدورة الرطوبية من مجموعتين من العناصر الرطوبية</w:t>
      </w:r>
      <w:r w:rsidRPr="00E90DC1">
        <w:rPr>
          <w:sz w:val="32"/>
          <w:szCs w:val="32"/>
        </w:rPr>
        <w:t>:</w:t>
      </w:r>
    </w:p>
    <w:p w:rsidR="00E90DC1" w:rsidRPr="00E90DC1" w:rsidRDefault="00E90DC1" w:rsidP="00E90DC1">
      <w:pPr>
        <w:jc w:val="both"/>
        <w:rPr>
          <w:sz w:val="32"/>
          <w:szCs w:val="32"/>
        </w:rPr>
      </w:pPr>
      <w:r w:rsidRPr="00E90DC1">
        <w:rPr>
          <w:sz w:val="32"/>
          <w:szCs w:val="32"/>
          <w:rtl/>
        </w:rPr>
        <w:t>أ ـ المجموعة الأولى مجموعة عناصر الكسب الرطوبي(3</w:t>
      </w:r>
      <w:r w:rsidRPr="00E90DC1">
        <w:rPr>
          <w:sz w:val="32"/>
          <w:szCs w:val="32"/>
        </w:rPr>
        <w:t>)</w:t>
      </w:r>
    </w:p>
    <w:p w:rsidR="00E90DC1" w:rsidRPr="00E90DC1" w:rsidRDefault="00E90DC1" w:rsidP="00E90DC1">
      <w:pPr>
        <w:jc w:val="both"/>
        <w:rPr>
          <w:sz w:val="32"/>
          <w:szCs w:val="32"/>
        </w:rPr>
      </w:pPr>
      <w:r w:rsidRPr="00E90DC1">
        <w:rPr>
          <w:sz w:val="32"/>
          <w:szCs w:val="32"/>
          <w:rtl/>
        </w:rPr>
        <w:t>ب ـ المجموعة الثانية مجموعة عناصر الخسارة الرطوبية</w:t>
      </w:r>
      <w:r w:rsidRPr="00E90DC1">
        <w:rPr>
          <w:sz w:val="32"/>
          <w:szCs w:val="32"/>
        </w:rPr>
        <w:t>.</w:t>
      </w:r>
    </w:p>
    <w:p w:rsidR="00E90DC1" w:rsidRPr="00E90DC1" w:rsidRDefault="00E90DC1" w:rsidP="00E90DC1">
      <w:pPr>
        <w:jc w:val="both"/>
        <w:rPr>
          <w:sz w:val="32"/>
          <w:szCs w:val="32"/>
        </w:rPr>
      </w:pPr>
      <w:r w:rsidRPr="00E90DC1">
        <w:rPr>
          <w:sz w:val="32"/>
          <w:szCs w:val="32"/>
          <w:rtl/>
        </w:rPr>
        <w:t>نرى في المحيطات أن عناصر الكسب الرطوبي تتجلى في كمية الهطول السنوية فوق المحيطات</w:t>
      </w:r>
      <w:r w:rsidRPr="00E90DC1">
        <w:rPr>
          <w:sz w:val="32"/>
          <w:szCs w:val="32"/>
        </w:rPr>
        <w:t xml:space="preserve"> (Xo) </w:t>
      </w:r>
      <w:r w:rsidRPr="00E90DC1">
        <w:rPr>
          <w:sz w:val="32"/>
          <w:szCs w:val="32"/>
          <w:rtl/>
        </w:rPr>
        <w:t>وبما يرد إليها من مياه نهرية عذبة من اليابسة</w:t>
      </w:r>
      <w:r w:rsidRPr="00E90DC1">
        <w:rPr>
          <w:sz w:val="32"/>
          <w:szCs w:val="32"/>
        </w:rPr>
        <w:t xml:space="preserve"> (Y)</w:t>
      </w:r>
      <w:r w:rsidRPr="00E90DC1">
        <w:rPr>
          <w:sz w:val="32"/>
          <w:szCs w:val="32"/>
          <w:rtl/>
        </w:rPr>
        <w:t>، وأما الخسارة فإنها عبارة عن كمية المياه المتبخرة سنوياً من المحيطات أي</w:t>
      </w:r>
      <w:r w:rsidRPr="00E90DC1">
        <w:rPr>
          <w:sz w:val="32"/>
          <w:szCs w:val="32"/>
        </w:rPr>
        <w:t xml:space="preserve"> (</w:t>
      </w:r>
      <w:proofErr w:type="spellStart"/>
      <w:r w:rsidRPr="00E90DC1">
        <w:rPr>
          <w:sz w:val="32"/>
          <w:szCs w:val="32"/>
        </w:rPr>
        <w:t>Eo</w:t>
      </w:r>
      <w:proofErr w:type="spellEnd"/>
      <w:r w:rsidRPr="00E90DC1">
        <w:rPr>
          <w:sz w:val="32"/>
          <w:szCs w:val="32"/>
        </w:rPr>
        <w:t>)</w:t>
      </w:r>
      <w:r w:rsidRPr="00E90DC1">
        <w:rPr>
          <w:sz w:val="32"/>
          <w:szCs w:val="32"/>
          <w:rtl/>
        </w:rPr>
        <w:t>، وهكذا نجد أن الموازنة المائية الرطوبية المحيطية تأخذ الشكل التالي</w:t>
      </w:r>
      <w:r w:rsidRPr="00E90DC1">
        <w:rPr>
          <w:sz w:val="32"/>
          <w:szCs w:val="32"/>
        </w:rPr>
        <w:t>:</w:t>
      </w:r>
    </w:p>
    <w:p w:rsidR="00E90DC1" w:rsidRPr="00E90DC1" w:rsidRDefault="00E90DC1" w:rsidP="00E90DC1">
      <w:pPr>
        <w:jc w:val="both"/>
        <w:rPr>
          <w:sz w:val="32"/>
          <w:szCs w:val="32"/>
        </w:rPr>
      </w:pPr>
      <w:r w:rsidRPr="00E90DC1">
        <w:rPr>
          <w:sz w:val="32"/>
          <w:szCs w:val="32"/>
        </w:rPr>
        <w:t>(E o = Xo + Y)</w:t>
      </w:r>
    </w:p>
    <w:p w:rsidR="00E90DC1" w:rsidRPr="00E90DC1" w:rsidRDefault="00E90DC1" w:rsidP="00E90DC1">
      <w:pPr>
        <w:jc w:val="both"/>
        <w:rPr>
          <w:sz w:val="32"/>
          <w:szCs w:val="32"/>
        </w:rPr>
      </w:pPr>
      <w:r w:rsidRPr="00E90DC1">
        <w:rPr>
          <w:sz w:val="32"/>
          <w:szCs w:val="32"/>
          <w:rtl/>
        </w:rPr>
        <w:t>وإذا ما ترجمنا ما سبق إلى أرقام مقدرة بآلاف الكم المكعبة من الماء نجد</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E</w:t>
      </w:r>
      <w:proofErr w:type="gramEnd"/>
      <w:r w:rsidRPr="00E90DC1">
        <w:rPr>
          <w:sz w:val="32"/>
          <w:szCs w:val="32"/>
        </w:rPr>
        <w:t xml:space="preserve"> o = 458 + 49 = 505)</w:t>
      </w:r>
    </w:p>
    <w:p w:rsidR="00E90DC1" w:rsidRPr="00E90DC1" w:rsidRDefault="00E90DC1" w:rsidP="00E90DC1">
      <w:pPr>
        <w:jc w:val="both"/>
        <w:rPr>
          <w:sz w:val="32"/>
          <w:szCs w:val="32"/>
        </w:rPr>
      </w:pPr>
      <w:r w:rsidRPr="00E90DC1">
        <w:rPr>
          <w:sz w:val="32"/>
          <w:szCs w:val="32"/>
          <w:rtl/>
        </w:rPr>
        <w:t>وهذا يعني أن كمية ما يتبخر سنوياً من المحيطات يعادل (505) ألف كم3، وهي تعادل مقدار الهطول فوق المحيطات (458</w:t>
      </w:r>
      <w:r w:rsidRPr="00E90DC1">
        <w:rPr>
          <w:sz w:val="32"/>
          <w:szCs w:val="32"/>
        </w:rPr>
        <w:t xml:space="preserve">) </w:t>
      </w:r>
      <w:r w:rsidRPr="00E90DC1">
        <w:rPr>
          <w:sz w:val="32"/>
          <w:szCs w:val="32"/>
          <w:rtl/>
        </w:rPr>
        <w:t>ألف كم 3 مضافاً إليها مياه الأنهار الصابة فيها (47) ألف كم 3</w:t>
      </w:r>
      <w:r w:rsidRPr="00E90DC1">
        <w:rPr>
          <w:sz w:val="32"/>
          <w:szCs w:val="32"/>
        </w:rPr>
        <w:t>.</w:t>
      </w:r>
    </w:p>
    <w:p w:rsidR="00E90DC1" w:rsidRPr="00E90DC1" w:rsidRDefault="00E90DC1" w:rsidP="00E90DC1">
      <w:pPr>
        <w:jc w:val="both"/>
        <w:rPr>
          <w:sz w:val="32"/>
          <w:szCs w:val="32"/>
        </w:rPr>
      </w:pPr>
      <w:r w:rsidRPr="00E90DC1">
        <w:rPr>
          <w:sz w:val="32"/>
          <w:szCs w:val="32"/>
          <w:rtl/>
        </w:rPr>
        <w:t>أما بالنسبة للقارات فإن عنصر الكسب يتمثل بكمية الهطول السنوية الذي يتم فوقها</w:t>
      </w:r>
      <w:r w:rsidRPr="00E90DC1">
        <w:rPr>
          <w:sz w:val="32"/>
          <w:szCs w:val="32"/>
        </w:rPr>
        <w:t xml:space="preserve"> (</w:t>
      </w:r>
      <w:proofErr w:type="spellStart"/>
      <w:r w:rsidRPr="00E90DC1">
        <w:rPr>
          <w:sz w:val="32"/>
          <w:szCs w:val="32"/>
        </w:rPr>
        <w:t>Xc</w:t>
      </w:r>
      <w:proofErr w:type="spellEnd"/>
      <w:r w:rsidRPr="00E90DC1">
        <w:rPr>
          <w:sz w:val="32"/>
          <w:szCs w:val="32"/>
        </w:rPr>
        <w:t xml:space="preserve">) </w:t>
      </w:r>
      <w:r w:rsidRPr="00E90DC1">
        <w:rPr>
          <w:sz w:val="32"/>
          <w:szCs w:val="32"/>
          <w:rtl/>
        </w:rPr>
        <w:t>والبالغة (119) ألف كم3، إلا أن الخسارة الرطوبية تتجلى في كمية مياه الأنهار الصابة في المحيط العالمي، وتعادل (47) ألف كم3 كما رأينا، وهكذا نجد أن مجموع ما يتبخر سنوياً فوق القارات</w:t>
      </w:r>
      <w:r w:rsidRPr="00E90DC1">
        <w:rPr>
          <w:sz w:val="32"/>
          <w:szCs w:val="32"/>
        </w:rPr>
        <w:t xml:space="preserve"> (</w:t>
      </w:r>
      <w:proofErr w:type="spellStart"/>
      <w:r w:rsidRPr="00E90DC1">
        <w:rPr>
          <w:sz w:val="32"/>
          <w:szCs w:val="32"/>
        </w:rPr>
        <w:t>Ec</w:t>
      </w:r>
      <w:proofErr w:type="spellEnd"/>
      <w:r w:rsidRPr="00E90DC1">
        <w:rPr>
          <w:sz w:val="32"/>
          <w:szCs w:val="32"/>
        </w:rPr>
        <w:t xml:space="preserve">) </w:t>
      </w:r>
      <w:r w:rsidRPr="00E90DC1">
        <w:rPr>
          <w:sz w:val="32"/>
          <w:szCs w:val="32"/>
          <w:rtl/>
        </w:rPr>
        <w:t>يعادل (72) ألف كم3</w:t>
      </w:r>
      <w:r w:rsidRPr="00E90DC1">
        <w:rPr>
          <w:sz w:val="32"/>
          <w:szCs w:val="32"/>
        </w:rPr>
        <w:t>:</w:t>
      </w:r>
    </w:p>
    <w:p w:rsidR="00E90DC1" w:rsidRPr="00E90DC1" w:rsidRDefault="00E90DC1" w:rsidP="00E90DC1">
      <w:pPr>
        <w:jc w:val="both"/>
        <w:rPr>
          <w:sz w:val="32"/>
          <w:szCs w:val="32"/>
        </w:rPr>
      </w:pPr>
      <w:proofErr w:type="spellStart"/>
      <w:r w:rsidRPr="00E90DC1">
        <w:rPr>
          <w:sz w:val="32"/>
          <w:szCs w:val="32"/>
        </w:rPr>
        <w:t>Ec</w:t>
      </w:r>
      <w:proofErr w:type="spellEnd"/>
      <w:r w:rsidRPr="00E90DC1">
        <w:rPr>
          <w:sz w:val="32"/>
          <w:szCs w:val="32"/>
        </w:rPr>
        <w:t xml:space="preserve">= </w:t>
      </w:r>
      <w:proofErr w:type="spellStart"/>
      <w:proofErr w:type="gramStart"/>
      <w:r w:rsidRPr="00E90DC1">
        <w:rPr>
          <w:sz w:val="32"/>
          <w:szCs w:val="32"/>
        </w:rPr>
        <w:t>Xc</w:t>
      </w:r>
      <w:proofErr w:type="spellEnd"/>
      <w:proofErr w:type="gramEnd"/>
      <w:r w:rsidRPr="00E90DC1">
        <w:rPr>
          <w:sz w:val="32"/>
          <w:szCs w:val="32"/>
        </w:rPr>
        <w:t xml:space="preserve"> (119) – Y (47) = 72</w:t>
      </w:r>
    </w:p>
    <w:p w:rsidR="00E90DC1" w:rsidRPr="00E90DC1" w:rsidRDefault="00E90DC1" w:rsidP="00E90DC1">
      <w:pPr>
        <w:jc w:val="both"/>
        <w:rPr>
          <w:sz w:val="32"/>
          <w:szCs w:val="32"/>
        </w:rPr>
      </w:pPr>
      <w:r w:rsidRPr="00E90DC1">
        <w:rPr>
          <w:sz w:val="32"/>
          <w:szCs w:val="32"/>
          <w:rtl/>
        </w:rPr>
        <w:t>بعد أن تعرفنا على عناصر التوازن المائي الرطوبي فوق كل من المحيطات</w:t>
      </w:r>
    </w:p>
    <w:p w:rsidR="00E90DC1" w:rsidRPr="00E90DC1" w:rsidRDefault="00E90DC1" w:rsidP="00E90DC1">
      <w:pPr>
        <w:jc w:val="both"/>
        <w:rPr>
          <w:sz w:val="32"/>
          <w:szCs w:val="32"/>
        </w:rPr>
      </w:pPr>
      <w:r w:rsidRPr="00E90DC1">
        <w:rPr>
          <w:sz w:val="32"/>
          <w:szCs w:val="32"/>
        </w:rPr>
        <w:t>(</w:t>
      </w:r>
      <w:proofErr w:type="spellStart"/>
      <w:proofErr w:type="gramStart"/>
      <w:r w:rsidRPr="00E90DC1">
        <w:rPr>
          <w:sz w:val="32"/>
          <w:szCs w:val="32"/>
        </w:rPr>
        <w:t>Eo</w:t>
      </w:r>
      <w:proofErr w:type="spellEnd"/>
      <w:proofErr w:type="gramEnd"/>
      <w:r w:rsidRPr="00E90DC1">
        <w:rPr>
          <w:sz w:val="32"/>
          <w:szCs w:val="32"/>
        </w:rPr>
        <w:t xml:space="preserve"> + </w:t>
      </w:r>
      <w:proofErr w:type="spellStart"/>
      <w:r w:rsidRPr="00E90DC1">
        <w:rPr>
          <w:sz w:val="32"/>
          <w:szCs w:val="32"/>
        </w:rPr>
        <w:t>Ec</w:t>
      </w:r>
      <w:proofErr w:type="spellEnd"/>
      <w:r w:rsidRPr="00E90DC1">
        <w:rPr>
          <w:sz w:val="32"/>
          <w:szCs w:val="32"/>
        </w:rPr>
        <w:t xml:space="preserve"> = Xo + </w:t>
      </w:r>
      <w:proofErr w:type="spellStart"/>
      <w:r w:rsidRPr="00E90DC1">
        <w:rPr>
          <w:sz w:val="32"/>
          <w:szCs w:val="32"/>
        </w:rPr>
        <w:t>Xc</w:t>
      </w:r>
      <w:proofErr w:type="spellEnd"/>
      <w:r w:rsidRPr="00E90DC1">
        <w:rPr>
          <w:sz w:val="32"/>
          <w:szCs w:val="32"/>
        </w:rPr>
        <w:t xml:space="preserve">) </w:t>
      </w:r>
      <w:r w:rsidRPr="00E90DC1">
        <w:rPr>
          <w:sz w:val="32"/>
          <w:szCs w:val="32"/>
          <w:rtl/>
        </w:rPr>
        <w:t>واليابسة يمكننا أن نوحدها في معادلة واحدة: وتعادل رقمياً: (505 + 72 = 458+119) وإذا ما رمزنا للتبخر على الأرض عامة ب</w:t>
      </w:r>
      <w:r w:rsidRPr="00E90DC1">
        <w:rPr>
          <w:sz w:val="32"/>
          <w:szCs w:val="32"/>
        </w:rPr>
        <w:t xml:space="preserve"> (E) </w:t>
      </w:r>
      <w:r w:rsidRPr="00E90DC1">
        <w:rPr>
          <w:sz w:val="32"/>
          <w:szCs w:val="32"/>
          <w:rtl/>
        </w:rPr>
        <w:t>وللتهاطل ب</w:t>
      </w:r>
      <w:r w:rsidRPr="00E90DC1">
        <w:rPr>
          <w:sz w:val="32"/>
          <w:szCs w:val="32"/>
        </w:rPr>
        <w:t xml:space="preserve"> (X) </w:t>
      </w:r>
      <w:r w:rsidRPr="00E90DC1">
        <w:rPr>
          <w:sz w:val="32"/>
          <w:szCs w:val="32"/>
          <w:rtl/>
        </w:rPr>
        <w:t>نجد أن المعادلة تبدو كالتالي</w:t>
      </w:r>
      <w:r w:rsidRPr="00E90DC1">
        <w:rPr>
          <w:sz w:val="32"/>
          <w:szCs w:val="32"/>
        </w:rPr>
        <w:t>:</w:t>
      </w:r>
    </w:p>
    <w:p w:rsidR="00E90DC1" w:rsidRPr="00E90DC1" w:rsidRDefault="00E90DC1" w:rsidP="00E90DC1">
      <w:pPr>
        <w:jc w:val="both"/>
        <w:rPr>
          <w:sz w:val="32"/>
          <w:szCs w:val="32"/>
        </w:rPr>
      </w:pPr>
      <w:r w:rsidRPr="00E90DC1">
        <w:rPr>
          <w:sz w:val="32"/>
          <w:szCs w:val="32"/>
        </w:rPr>
        <w:t>(E = X)</w:t>
      </w:r>
    </w:p>
    <w:p w:rsidR="00E90DC1" w:rsidRPr="00E90DC1" w:rsidRDefault="00E90DC1" w:rsidP="00E90DC1">
      <w:pPr>
        <w:jc w:val="both"/>
        <w:rPr>
          <w:sz w:val="32"/>
          <w:szCs w:val="32"/>
        </w:rPr>
      </w:pPr>
      <w:r w:rsidRPr="00E90DC1">
        <w:rPr>
          <w:sz w:val="32"/>
          <w:szCs w:val="32"/>
          <w:rtl/>
        </w:rPr>
        <w:t>ومما سبق نجد تساوي كميتي الرطوبة في طرفي المعادلة التوازنية</w:t>
      </w:r>
      <w:r w:rsidRPr="00E90DC1">
        <w:rPr>
          <w:sz w:val="32"/>
          <w:szCs w:val="32"/>
        </w:rPr>
        <w:t>:</w:t>
      </w:r>
    </w:p>
    <w:p w:rsidR="00E90DC1" w:rsidRPr="00E90DC1" w:rsidRDefault="00E90DC1" w:rsidP="00E90DC1">
      <w:pPr>
        <w:jc w:val="both"/>
        <w:rPr>
          <w:sz w:val="32"/>
          <w:szCs w:val="32"/>
        </w:rPr>
      </w:pPr>
      <w:r w:rsidRPr="00E90DC1">
        <w:rPr>
          <w:sz w:val="32"/>
          <w:szCs w:val="32"/>
        </w:rPr>
        <w:lastRenderedPageBreak/>
        <w:t>E (577) = X (577) (4)</w:t>
      </w:r>
    </w:p>
    <w:p w:rsidR="00E90DC1" w:rsidRPr="00E90DC1" w:rsidRDefault="00E90DC1" w:rsidP="00E90DC1">
      <w:pPr>
        <w:jc w:val="both"/>
        <w:rPr>
          <w:sz w:val="32"/>
          <w:szCs w:val="32"/>
        </w:rPr>
      </w:pPr>
      <w:r w:rsidRPr="00E90DC1">
        <w:rPr>
          <w:sz w:val="32"/>
          <w:szCs w:val="32"/>
          <w:rtl/>
        </w:rPr>
        <w:t>أي إن مجموع ما يتبخر على سطح الأرض يعادل كمية الهطول السنوية فوقها، وصدق الرسول الذي لا ينطق عن الهوى إن هو إلا وحي يوحى عندما قال: (ما من عام أمطر من عام..) وتبارك الذي أنزل من السماء الماء بقدر ليسكن الأرض</w:t>
      </w:r>
      <w:r w:rsidRPr="00E90DC1">
        <w:rPr>
          <w:sz w:val="32"/>
          <w:szCs w:val="32"/>
        </w:rPr>
        <w:t>.</w:t>
      </w:r>
    </w:p>
    <w:p w:rsidR="00E90DC1" w:rsidRPr="00E90DC1" w:rsidRDefault="00E90DC1" w:rsidP="00E90DC1">
      <w:pPr>
        <w:jc w:val="both"/>
        <w:rPr>
          <w:sz w:val="32"/>
          <w:szCs w:val="32"/>
        </w:rPr>
      </w:pPr>
      <w:r w:rsidRPr="00E90DC1">
        <w:rPr>
          <w:sz w:val="32"/>
          <w:szCs w:val="32"/>
          <w:rtl/>
        </w:rPr>
        <w:t>ويمكننا أن نجمل ما سلف بالجدول التالي</w:t>
      </w:r>
      <w:r w:rsidRPr="00E90DC1">
        <w:rPr>
          <w:sz w:val="32"/>
          <w:szCs w:val="32"/>
        </w:rPr>
        <w:t>:</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13"/>
        <w:gridCol w:w="867"/>
        <w:gridCol w:w="874"/>
        <w:gridCol w:w="813"/>
        <w:gridCol w:w="874"/>
        <w:gridCol w:w="813"/>
        <w:gridCol w:w="1846"/>
        <w:gridCol w:w="1336"/>
      </w:tblGrid>
      <w:tr w:rsidR="00E90DC1" w:rsidRPr="00E90DC1" w:rsidTr="00E90DC1">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الجريان النهري (</w:t>
            </w:r>
            <w:r w:rsidRPr="00E90DC1">
              <w:rPr>
                <w:sz w:val="32"/>
                <w:szCs w:val="32"/>
              </w:rPr>
              <w:t>Y</w:t>
            </w:r>
            <w:r w:rsidRPr="00E90DC1">
              <w:rPr>
                <w:sz w:val="32"/>
                <w:szCs w:val="32"/>
                <w:rtl/>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التبخر(</w:t>
            </w:r>
            <w:r w:rsidRPr="00E90DC1">
              <w:rPr>
                <w:sz w:val="32"/>
                <w:szCs w:val="32"/>
              </w:rPr>
              <w:t>E</w:t>
            </w:r>
            <w:r w:rsidRPr="00E90DC1">
              <w:rPr>
                <w:sz w:val="32"/>
                <w:szCs w:val="32"/>
                <w:rtl/>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الهطول(</w:t>
            </w:r>
            <w:r w:rsidRPr="00E90DC1">
              <w:rPr>
                <w:sz w:val="32"/>
                <w:szCs w:val="32"/>
              </w:rPr>
              <w:t>X</w:t>
            </w:r>
            <w:r w:rsidRPr="00E90DC1">
              <w:rPr>
                <w:sz w:val="32"/>
                <w:szCs w:val="32"/>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المساحة (مليون كم2)</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المنطقة</w:t>
            </w:r>
          </w:p>
        </w:tc>
      </w:tr>
      <w:tr w:rsidR="00E90DC1" w:rsidRPr="00E90DC1" w:rsidTr="00E90DC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 xml:space="preserve">ملم </w:t>
            </w:r>
            <w:r w:rsidRPr="00E90DC1">
              <w:rPr>
                <w:sz w:val="32"/>
                <w:szCs w:val="32"/>
              </w:rPr>
              <w:t>mm</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ألف كم3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 xml:space="preserve">ملم </w:t>
            </w:r>
            <w:r w:rsidRPr="00E90DC1">
              <w:rPr>
                <w:sz w:val="32"/>
                <w:szCs w:val="32"/>
              </w:rPr>
              <w:t>mm</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ألف كم3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 xml:space="preserve">ملم </w:t>
            </w:r>
            <w:r w:rsidRPr="00E90DC1">
              <w:rPr>
                <w:sz w:val="32"/>
                <w:szCs w:val="32"/>
              </w:rPr>
              <w:t>mm</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ألف كم3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p>
        </w:tc>
      </w:tr>
      <w:tr w:rsidR="00E90DC1" w:rsidRPr="00E90DC1" w:rsidTr="00E90DC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505</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1270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458</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361</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المحيط العالمي</w:t>
            </w:r>
          </w:p>
        </w:tc>
      </w:tr>
      <w:tr w:rsidR="00E90DC1" w:rsidRPr="00E90DC1" w:rsidTr="00E90DC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اليابسة</w:t>
            </w:r>
          </w:p>
        </w:tc>
      </w:tr>
      <w:tr w:rsidR="00E90DC1" w:rsidRPr="00E90DC1" w:rsidTr="00E90DC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ــــ</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ــــ</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577</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577</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510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C1" w:rsidRPr="00E90DC1" w:rsidRDefault="00E90DC1" w:rsidP="00E90DC1">
            <w:pPr>
              <w:jc w:val="center"/>
              <w:rPr>
                <w:sz w:val="20"/>
                <w:szCs w:val="20"/>
              </w:rPr>
            </w:pPr>
            <w:r w:rsidRPr="00E90DC1">
              <w:rPr>
                <w:sz w:val="32"/>
                <w:szCs w:val="32"/>
                <w:rtl/>
              </w:rPr>
              <w:t>الأرض عامة</w:t>
            </w:r>
          </w:p>
        </w:tc>
      </w:tr>
    </w:tbl>
    <w:p w:rsidR="00E90DC1" w:rsidRPr="00E90DC1" w:rsidRDefault="00E90DC1" w:rsidP="00E90DC1">
      <w:pPr>
        <w:jc w:val="both"/>
        <w:rPr>
          <w:sz w:val="32"/>
          <w:szCs w:val="32"/>
        </w:rPr>
      </w:pPr>
      <w:r w:rsidRPr="00E90DC1">
        <w:rPr>
          <w:sz w:val="32"/>
          <w:szCs w:val="32"/>
          <w:rtl/>
        </w:rPr>
        <w:t>والسؤال الآن: ما سر وجود هذا الكم المحدد (وسطياً) من المياه المتبخرة والمتكاثفة سنوياً؟</w:t>
      </w:r>
    </w:p>
    <w:p w:rsidR="00E90DC1" w:rsidRPr="00E90DC1" w:rsidRDefault="00E90DC1" w:rsidP="00E90DC1">
      <w:pPr>
        <w:jc w:val="both"/>
        <w:rPr>
          <w:sz w:val="32"/>
          <w:szCs w:val="32"/>
        </w:rPr>
      </w:pPr>
      <w:r w:rsidRPr="00E90DC1">
        <w:rPr>
          <w:sz w:val="32"/>
          <w:szCs w:val="32"/>
          <w:rtl/>
        </w:rPr>
        <w:t>إن الإجابة تكمن في مظهر آخر من مظاهر التوازن الطبيعي على سطح الأرض، إنه التوازن الإشعاعي الحراري الأرضي الجوي</w:t>
      </w:r>
      <w:r w:rsidRPr="00E90DC1">
        <w:rPr>
          <w:sz w:val="32"/>
          <w:szCs w:val="32"/>
        </w:rPr>
        <w:t>.</w:t>
      </w:r>
    </w:p>
    <w:p w:rsidR="00E90DC1" w:rsidRPr="00E90DC1" w:rsidRDefault="00E90DC1" w:rsidP="00E90DC1">
      <w:pPr>
        <w:jc w:val="both"/>
        <w:rPr>
          <w:sz w:val="32"/>
          <w:szCs w:val="32"/>
        </w:rPr>
      </w:pPr>
      <w:r w:rsidRPr="00E90DC1">
        <w:rPr>
          <w:sz w:val="32"/>
          <w:szCs w:val="32"/>
          <w:rtl/>
        </w:rPr>
        <w:t>تقدر الطاقة الحرارية الشمسية الواصلة إلى سقف الغلاف الجوي الأرضي بحوالي (1.36.10)24 حريرة/سعرة/سم2/سنة وهو ما يعادل (2/1 ÷ 2 مليار) (5) من مجموع الطاقة الحرارية الشمسية. وإذا ما سلطت هذه الطاقة ـ أي الطاقة الكاملة للشمس ـ على محيطات الأرض وبحارها ستتبخر كاملاً خلال (1.5) ثانية وستختفي تماماً</w:t>
      </w:r>
      <w:r w:rsidRPr="00E90DC1">
        <w:rPr>
          <w:sz w:val="32"/>
          <w:szCs w:val="32"/>
        </w:rPr>
        <w:t>.</w:t>
      </w:r>
    </w:p>
    <w:p w:rsidR="00E90DC1" w:rsidRPr="00E90DC1" w:rsidRDefault="00E90DC1" w:rsidP="00E90DC1">
      <w:pPr>
        <w:jc w:val="both"/>
        <w:rPr>
          <w:sz w:val="32"/>
          <w:szCs w:val="32"/>
        </w:rPr>
      </w:pPr>
      <w:r w:rsidRPr="00E90DC1">
        <w:rPr>
          <w:sz w:val="32"/>
          <w:szCs w:val="32"/>
          <w:rtl/>
        </w:rPr>
        <w:t>عندما تصل أشعة الشمس</w:t>
      </w:r>
      <w:r w:rsidRPr="00E90DC1">
        <w:rPr>
          <w:sz w:val="32"/>
          <w:szCs w:val="32"/>
        </w:rPr>
        <w:t xml:space="preserve"> (R) </w:t>
      </w:r>
      <w:r w:rsidRPr="00E90DC1">
        <w:rPr>
          <w:sz w:val="32"/>
          <w:szCs w:val="32"/>
          <w:rtl/>
        </w:rPr>
        <w:t>إلى الأرض وجوها تتعرض لتبدلات عديدة تمثل الموازنة الإشعاعية الجوية المكونة من العناصر التالية</w:t>
      </w:r>
      <w:r w:rsidRPr="00E90DC1">
        <w:rPr>
          <w:sz w:val="32"/>
          <w:szCs w:val="32"/>
        </w:rPr>
        <w:t>:</w:t>
      </w:r>
    </w:p>
    <w:p w:rsidR="00E90DC1" w:rsidRPr="00E90DC1" w:rsidRDefault="00E90DC1" w:rsidP="00E90DC1">
      <w:pPr>
        <w:jc w:val="both"/>
        <w:rPr>
          <w:sz w:val="32"/>
          <w:szCs w:val="32"/>
        </w:rPr>
      </w:pPr>
      <w:r w:rsidRPr="00E90DC1">
        <w:rPr>
          <w:sz w:val="32"/>
          <w:szCs w:val="32"/>
        </w:rPr>
        <w:t>(R= D+E+C) (6)</w:t>
      </w:r>
    </w:p>
    <w:p w:rsidR="00E90DC1" w:rsidRPr="00E90DC1" w:rsidRDefault="00E90DC1" w:rsidP="00E90DC1">
      <w:pPr>
        <w:jc w:val="both"/>
        <w:rPr>
          <w:sz w:val="32"/>
          <w:szCs w:val="32"/>
        </w:rPr>
      </w:pPr>
      <w:r w:rsidRPr="00E90DC1">
        <w:rPr>
          <w:sz w:val="32"/>
          <w:szCs w:val="32"/>
          <w:rtl/>
        </w:rPr>
        <w:lastRenderedPageBreak/>
        <w:t>إذ إن</w:t>
      </w:r>
      <w:r w:rsidRPr="00E90DC1">
        <w:rPr>
          <w:sz w:val="32"/>
          <w:szCs w:val="32"/>
        </w:rPr>
        <w:t xml:space="preserve"> (R) </w:t>
      </w:r>
      <w:r w:rsidRPr="00E90DC1">
        <w:rPr>
          <w:sz w:val="32"/>
          <w:szCs w:val="32"/>
          <w:rtl/>
        </w:rPr>
        <w:t>ـ تمثل مجموع الأشعة الواصلة إلى جو الأرض وسطحها</w:t>
      </w:r>
      <w:r w:rsidRPr="00E90DC1">
        <w:rPr>
          <w:sz w:val="32"/>
          <w:szCs w:val="32"/>
        </w:rPr>
        <w:t>.</w:t>
      </w:r>
    </w:p>
    <w:p w:rsidR="00E90DC1" w:rsidRPr="00E90DC1" w:rsidRDefault="00E90DC1" w:rsidP="00E90DC1">
      <w:pPr>
        <w:jc w:val="both"/>
        <w:rPr>
          <w:sz w:val="32"/>
          <w:szCs w:val="32"/>
        </w:rPr>
      </w:pPr>
      <w:r w:rsidRPr="00E90DC1">
        <w:rPr>
          <w:sz w:val="32"/>
          <w:szCs w:val="32"/>
        </w:rPr>
        <w:t xml:space="preserve">(D) </w:t>
      </w:r>
      <w:r w:rsidRPr="00E90DC1">
        <w:rPr>
          <w:sz w:val="32"/>
          <w:szCs w:val="32"/>
          <w:rtl/>
        </w:rPr>
        <w:t>ـ تمثل مجموع الأشعة الإجمالية التي تمتص من قبل اليابسة وماء المحيطات</w:t>
      </w:r>
      <w:r w:rsidRPr="00E90DC1">
        <w:rPr>
          <w:sz w:val="32"/>
          <w:szCs w:val="32"/>
        </w:rPr>
        <w:t>.</w:t>
      </w:r>
    </w:p>
    <w:p w:rsidR="00E90DC1" w:rsidRPr="00E90DC1" w:rsidRDefault="00E90DC1" w:rsidP="00E90DC1">
      <w:pPr>
        <w:jc w:val="both"/>
        <w:rPr>
          <w:sz w:val="32"/>
          <w:szCs w:val="32"/>
        </w:rPr>
      </w:pPr>
      <w:r w:rsidRPr="00E90DC1">
        <w:rPr>
          <w:sz w:val="32"/>
          <w:szCs w:val="32"/>
        </w:rPr>
        <w:t xml:space="preserve">(E) </w:t>
      </w:r>
      <w:r w:rsidRPr="00E90DC1">
        <w:rPr>
          <w:sz w:val="32"/>
          <w:szCs w:val="32"/>
          <w:rtl/>
        </w:rPr>
        <w:t>ـ تمثل مجموعة الأشعة الممتصة من قبل الجو</w:t>
      </w:r>
      <w:r w:rsidRPr="00E90DC1">
        <w:rPr>
          <w:sz w:val="32"/>
          <w:szCs w:val="32"/>
        </w:rPr>
        <w:t>.</w:t>
      </w:r>
    </w:p>
    <w:p w:rsidR="00E90DC1" w:rsidRPr="00E90DC1" w:rsidRDefault="00E90DC1" w:rsidP="00E90DC1">
      <w:pPr>
        <w:jc w:val="both"/>
        <w:rPr>
          <w:sz w:val="32"/>
          <w:szCs w:val="32"/>
        </w:rPr>
      </w:pPr>
      <w:r w:rsidRPr="00E90DC1">
        <w:rPr>
          <w:sz w:val="32"/>
          <w:szCs w:val="32"/>
        </w:rPr>
        <w:t xml:space="preserve">(C) </w:t>
      </w:r>
      <w:r w:rsidRPr="00E90DC1">
        <w:rPr>
          <w:sz w:val="32"/>
          <w:szCs w:val="32"/>
          <w:rtl/>
        </w:rPr>
        <w:t>ـ تمثل مجموع الأشعة المنعكسة من على سقف الجو وسطح الأرض</w:t>
      </w:r>
      <w:r w:rsidRPr="00E90DC1">
        <w:rPr>
          <w:sz w:val="32"/>
          <w:szCs w:val="32"/>
        </w:rPr>
        <w:t>.</w:t>
      </w:r>
    </w:p>
    <w:p w:rsidR="00E90DC1" w:rsidRPr="00E90DC1" w:rsidRDefault="00E90DC1" w:rsidP="00E90DC1">
      <w:pPr>
        <w:jc w:val="both"/>
        <w:rPr>
          <w:sz w:val="32"/>
          <w:szCs w:val="32"/>
        </w:rPr>
      </w:pPr>
      <w:r w:rsidRPr="00E90DC1">
        <w:rPr>
          <w:sz w:val="32"/>
          <w:szCs w:val="32"/>
          <w:rtl/>
        </w:rPr>
        <w:t>ولنفصل قليلاً</w:t>
      </w:r>
      <w:r w:rsidRPr="00E90DC1">
        <w:rPr>
          <w:sz w:val="32"/>
          <w:szCs w:val="32"/>
        </w:rPr>
        <w:t>:</w:t>
      </w:r>
    </w:p>
    <w:p w:rsidR="00E90DC1" w:rsidRPr="00E90DC1" w:rsidRDefault="00E90DC1" w:rsidP="00E90DC1">
      <w:pPr>
        <w:jc w:val="both"/>
        <w:rPr>
          <w:sz w:val="32"/>
          <w:szCs w:val="32"/>
        </w:rPr>
      </w:pPr>
      <w:r w:rsidRPr="00E90DC1">
        <w:rPr>
          <w:sz w:val="32"/>
          <w:szCs w:val="32"/>
          <w:rtl/>
        </w:rPr>
        <w:t>عندما تبلغ أشعة الشمس</w:t>
      </w:r>
      <w:r w:rsidRPr="00E90DC1">
        <w:rPr>
          <w:sz w:val="32"/>
          <w:szCs w:val="32"/>
        </w:rPr>
        <w:t xml:space="preserve"> (R) </w:t>
      </w:r>
      <w:r w:rsidRPr="00E90DC1">
        <w:rPr>
          <w:sz w:val="32"/>
          <w:szCs w:val="32"/>
          <w:rtl/>
        </w:rPr>
        <w:t>إلى سقف الجو ينعكس منها ما نسبته (31%) مباشرة إلى الفضاء الخارجي</w:t>
      </w:r>
      <w:r w:rsidRPr="00E90DC1">
        <w:rPr>
          <w:sz w:val="32"/>
          <w:szCs w:val="32"/>
        </w:rPr>
        <w:t xml:space="preserve"> (C) </w:t>
      </w:r>
      <w:r w:rsidRPr="00E90DC1">
        <w:rPr>
          <w:sz w:val="32"/>
          <w:szCs w:val="32"/>
          <w:rtl/>
        </w:rPr>
        <w:t>وما تبقى من الأشعة (69%) يدخل الغلاف الجوي</w:t>
      </w:r>
      <w:r w:rsidRPr="00E90DC1">
        <w:rPr>
          <w:sz w:val="32"/>
          <w:szCs w:val="32"/>
        </w:rPr>
        <w:t xml:space="preserve"> (E) </w:t>
      </w:r>
      <w:r w:rsidRPr="00E90DC1">
        <w:rPr>
          <w:sz w:val="32"/>
          <w:szCs w:val="32"/>
          <w:rtl/>
        </w:rPr>
        <w:t>فيمتص منه قرابة (17%) والباقي (52</w:t>
      </w:r>
      <w:r w:rsidRPr="00E90DC1">
        <w:rPr>
          <w:sz w:val="32"/>
          <w:szCs w:val="32"/>
        </w:rPr>
        <w:t xml:space="preserve">%) </w:t>
      </w:r>
      <w:r w:rsidRPr="00E90DC1">
        <w:rPr>
          <w:sz w:val="32"/>
          <w:szCs w:val="32"/>
          <w:rtl/>
        </w:rPr>
        <w:t>أي</w:t>
      </w:r>
      <w:r w:rsidRPr="00E90DC1">
        <w:rPr>
          <w:sz w:val="32"/>
          <w:szCs w:val="32"/>
        </w:rPr>
        <w:t xml:space="preserve"> (D) </w:t>
      </w:r>
      <w:r w:rsidRPr="00E90DC1">
        <w:rPr>
          <w:sz w:val="32"/>
          <w:szCs w:val="32"/>
          <w:rtl/>
        </w:rPr>
        <w:t xml:space="preserve">فإنه يمثل مجموع الأشعة المباشرة والمنتثرة الواصلة إلى سطح الأرض، والتي ينعكس منها إلى الجو قرابة (4%)، وهكذا يتبقى من الأشعة ما يعادل </w:t>
      </w:r>
      <w:r w:rsidRPr="00E90DC1">
        <w:rPr>
          <w:sz w:val="32"/>
          <w:szCs w:val="32"/>
        </w:rPr>
        <w:t>(48%)</w:t>
      </w:r>
      <w:r w:rsidRPr="00E90DC1">
        <w:rPr>
          <w:sz w:val="32"/>
          <w:szCs w:val="32"/>
          <w:rtl/>
        </w:rPr>
        <w:t xml:space="preserve">، ونجد أن (18%) يصرف إشعاعاً أرضياً فعالاً ذاتياً إلى الجو، وما تبقى أي (30%) فإنه يعتبر المخزون الأرضي الإشعاعي الفعلي الذي يتحول جزء منه إلى طاقة حرارية تعمل على تبخير المياه على اليابسة والمحيطات وبنسبة </w:t>
      </w:r>
      <w:r w:rsidRPr="00E90DC1">
        <w:rPr>
          <w:sz w:val="32"/>
          <w:szCs w:val="32"/>
        </w:rPr>
        <w:t xml:space="preserve">(22%) </w:t>
      </w:r>
      <w:r w:rsidRPr="00E90DC1">
        <w:rPr>
          <w:sz w:val="32"/>
          <w:szCs w:val="32"/>
          <w:rtl/>
        </w:rPr>
        <w:t xml:space="preserve">من مجموع الأشعة الممتصة فعلياً من قبل سطح الأرض، أما ما تبقى وهو </w:t>
      </w:r>
      <w:r w:rsidRPr="00E90DC1">
        <w:rPr>
          <w:sz w:val="32"/>
          <w:szCs w:val="32"/>
        </w:rPr>
        <w:t>(8%)</w:t>
      </w:r>
      <w:r w:rsidRPr="00E90DC1">
        <w:rPr>
          <w:sz w:val="32"/>
          <w:szCs w:val="32"/>
          <w:rtl/>
        </w:rPr>
        <w:t>، فإنها تصرف على عمليات التبادل الحراري الطاقي بين الأرض والجو</w:t>
      </w:r>
      <w:r w:rsidRPr="00E90DC1">
        <w:rPr>
          <w:sz w:val="32"/>
          <w:szCs w:val="32"/>
        </w:rPr>
        <w:t>.</w:t>
      </w:r>
    </w:p>
    <w:p w:rsidR="00E90DC1" w:rsidRPr="00E90DC1" w:rsidRDefault="00E90DC1" w:rsidP="00E90DC1">
      <w:pPr>
        <w:jc w:val="both"/>
        <w:rPr>
          <w:sz w:val="32"/>
          <w:szCs w:val="32"/>
        </w:rPr>
      </w:pPr>
      <w:r w:rsidRPr="00E90DC1">
        <w:rPr>
          <w:sz w:val="32"/>
          <w:szCs w:val="32"/>
          <w:rtl/>
        </w:rPr>
        <w:t>وهكذا فإن الموازنة الإشعاعية الطاقية لسطح الأرض فإنها تبدو كالتالي</w:t>
      </w:r>
      <w:r w:rsidRPr="00E90DC1">
        <w:rPr>
          <w:sz w:val="32"/>
          <w:szCs w:val="32"/>
        </w:rPr>
        <w:t>:</w:t>
      </w:r>
    </w:p>
    <w:p w:rsidR="00E90DC1" w:rsidRPr="00E90DC1" w:rsidRDefault="00E90DC1" w:rsidP="00E90DC1">
      <w:pPr>
        <w:jc w:val="both"/>
        <w:rPr>
          <w:sz w:val="32"/>
          <w:szCs w:val="32"/>
        </w:rPr>
      </w:pPr>
      <w:r w:rsidRPr="00E90DC1">
        <w:rPr>
          <w:sz w:val="32"/>
          <w:szCs w:val="32"/>
        </w:rPr>
        <w:t xml:space="preserve">(30% - (22% + 8%) = 0) </w:t>
      </w:r>
      <w:r w:rsidRPr="00E90DC1">
        <w:rPr>
          <w:sz w:val="32"/>
          <w:szCs w:val="32"/>
          <w:rtl/>
        </w:rPr>
        <w:t>تتوزع الطاقة المصروفة على التبخر الأرضي نطاقياً (حسب درجات العرض) بالشكل التالي مقدرة بالحرة (كيلو كالوري)/ سم2/سنة</w:t>
      </w:r>
      <w:r w:rsidRPr="00E90DC1">
        <w:rPr>
          <w:sz w:val="32"/>
          <w:szCs w:val="32"/>
        </w:rPr>
        <w:t>:</w:t>
      </w:r>
    </w:p>
    <w:tbl>
      <w:tblPr>
        <w:bidiVisual/>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55"/>
        <w:gridCol w:w="973"/>
        <w:gridCol w:w="1227"/>
        <w:gridCol w:w="1227"/>
        <w:gridCol w:w="1227"/>
        <w:gridCol w:w="1227"/>
      </w:tblGrid>
      <w:tr w:rsidR="00E90DC1" w:rsidRPr="00E90DC1" w:rsidTr="00E90DC1">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درجات العرض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20-30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40-50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60-70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80-90</w:t>
            </w:r>
          </w:p>
        </w:tc>
      </w:tr>
      <w:tr w:rsidR="00E90DC1" w:rsidRPr="00E90DC1" w:rsidTr="00E90DC1">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الطاقة ك.ك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jc w:val="center"/>
              <w:rPr>
                <w:sz w:val="20"/>
                <w:szCs w:val="20"/>
              </w:rPr>
            </w:pPr>
            <w:r w:rsidRPr="00E90DC1">
              <w:rPr>
                <w:sz w:val="32"/>
                <w:szCs w:val="32"/>
                <w:rtl/>
              </w:rPr>
              <w:t>7</w:t>
            </w:r>
          </w:p>
        </w:tc>
      </w:tr>
      <w:tr w:rsidR="00E90DC1" w:rsidRPr="00E90DC1" w:rsidTr="00E90DC1">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E90DC1" w:rsidRPr="00E90DC1" w:rsidRDefault="00E90DC1" w:rsidP="00E90DC1">
            <w:pPr>
              <w:rPr>
                <w:sz w:val="20"/>
                <w:szCs w:val="20"/>
              </w:rPr>
            </w:pPr>
            <w:r w:rsidRPr="00E90DC1">
              <w:rPr>
                <w:sz w:val="32"/>
                <w:szCs w:val="32"/>
                <w:rtl/>
              </w:rPr>
              <w:t>وسطي سطح الأرض (59)</w:t>
            </w:r>
          </w:p>
        </w:tc>
      </w:tr>
    </w:tbl>
    <w:p w:rsidR="00E90DC1" w:rsidRPr="00E90DC1" w:rsidRDefault="00E90DC1" w:rsidP="00E90DC1">
      <w:pPr>
        <w:jc w:val="both"/>
        <w:rPr>
          <w:sz w:val="32"/>
          <w:szCs w:val="32"/>
        </w:rPr>
      </w:pPr>
      <w:r w:rsidRPr="00E90DC1">
        <w:rPr>
          <w:sz w:val="32"/>
          <w:szCs w:val="32"/>
          <w:rtl/>
        </w:rPr>
        <w:t xml:space="preserve">هذه الطاقة التي تعادل بالنسبة لسطح الأرض ماء ويابسة (59) ك. كالوري وسطياً تكفي على مدار السنة تبخير ما مقداره (577) ألف كم3 من المياه السائلة من على سطح الأرض، وحسب قوانين التوازن الرطوبي آنفة الذكر، ستتحول المياه المتبخرة كاملاً إلى مياه سائلة ثانية (هطول) أي بمقدار (577) ألف كم3، وصدق رسول الله ـ صلى الله عليه وسلم ـ الذي أخبرنا بذلك قبل (1400) سنة ونيف بقوله: (ما من </w:t>
      </w:r>
      <w:r w:rsidRPr="00E90DC1">
        <w:rPr>
          <w:sz w:val="32"/>
          <w:szCs w:val="32"/>
          <w:rtl/>
        </w:rPr>
        <w:lastRenderedPageBreak/>
        <w:t>عام أمطر من عام ولكن يصرفه حيث يشاء..) وذلك بعد أن أوحي له بذلك رب العزة الذي نزل من السماء بقدر فأسكنه في الأرض</w:t>
      </w:r>
      <w:r w:rsidRPr="00E90DC1">
        <w:rPr>
          <w:sz w:val="32"/>
          <w:szCs w:val="32"/>
        </w:rPr>
        <w:t>.</w:t>
      </w:r>
    </w:p>
    <w:p w:rsidR="00E90DC1" w:rsidRPr="00E90DC1" w:rsidRDefault="00E90DC1" w:rsidP="00E90DC1">
      <w:pPr>
        <w:pStyle w:val="Heading5"/>
        <w:jc w:val="both"/>
        <w:rPr>
          <w:sz w:val="16"/>
          <w:szCs w:val="16"/>
        </w:rPr>
      </w:pPr>
      <w:r w:rsidRPr="00E90DC1">
        <w:rPr>
          <w:sz w:val="32"/>
          <w:szCs w:val="32"/>
          <w:rtl/>
        </w:rPr>
        <w:t>سؤال آخر يدغدغ عقولنا ثانية وهو</w:t>
      </w:r>
      <w:r w:rsidRPr="00E90DC1">
        <w:rPr>
          <w:sz w:val="32"/>
          <w:szCs w:val="32"/>
        </w:rPr>
        <w:t>:</w:t>
      </w:r>
    </w:p>
    <w:p w:rsidR="00E90DC1" w:rsidRPr="00E90DC1" w:rsidRDefault="00E90DC1" w:rsidP="00E90DC1">
      <w:pPr>
        <w:jc w:val="both"/>
        <w:rPr>
          <w:sz w:val="32"/>
          <w:szCs w:val="32"/>
        </w:rPr>
      </w:pPr>
      <w:r w:rsidRPr="00E90DC1">
        <w:rPr>
          <w:sz w:val="32"/>
          <w:szCs w:val="32"/>
          <w:rtl/>
        </w:rPr>
        <w:t>لماذا لا يصل جو الأرض وسطياً سوى (1.36.10)24 حريرة/سم2/سنة، مع أن طاقة الشمس الحرارية عظيمة هائلة كما أبنت سابقاً؟</w:t>
      </w:r>
    </w:p>
    <w:p w:rsidR="00E90DC1" w:rsidRPr="00E90DC1" w:rsidRDefault="00E90DC1" w:rsidP="00E90DC1">
      <w:pPr>
        <w:jc w:val="both"/>
        <w:rPr>
          <w:sz w:val="32"/>
          <w:szCs w:val="32"/>
        </w:rPr>
      </w:pPr>
      <w:r w:rsidRPr="00E90DC1">
        <w:rPr>
          <w:sz w:val="32"/>
          <w:szCs w:val="32"/>
          <w:rtl/>
        </w:rPr>
        <w:t>إني أرى أن الإجابة تكمن في الآية الكريمة القائلة: (أَلَمْ تَرَ أَنَّ اللَّهَ يُولِجُ اللَّيْلَ فِى النَّهَارِ وَيُولِجُ النَّهَارَ فِى اللَّيْلِ وَسَخَّرَ الشَّمْسَ وَالْقَمَرَ كُلٌّ يَجْرِي إلَى أَجَلٍ مُّسَمًّى وَأَنَّ اللَّهَ بِمَا تَعْمَلُونَ خَبِيرٌ) (لقمان: 29</w:t>
      </w:r>
      <w:r w:rsidRPr="00E90DC1">
        <w:rPr>
          <w:sz w:val="32"/>
          <w:szCs w:val="32"/>
        </w:rPr>
        <w:t>).</w:t>
      </w:r>
    </w:p>
    <w:p w:rsidR="00E90DC1" w:rsidRPr="00E90DC1" w:rsidRDefault="00E90DC1" w:rsidP="00E90DC1">
      <w:pPr>
        <w:jc w:val="both"/>
        <w:rPr>
          <w:sz w:val="32"/>
          <w:szCs w:val="32"/>
        </w:rPr>
      </w:pPr>
      <w:r w:rsidRPr="00E90DC1">
        <w:rPr>
          <w:sz w:val="32"/>
          <w:szCs w:val="32"/>
          <w:rtl/>
        </w:rPr>
        <w:t>لنتوقف قليلاً عند كلمة (سخر) لنرى معانيها وأبعاد هذه المعاني</w:t>
      </w:r>
      <w:r w:rsidRPr="00E90DC1">
        <w:rPr>
          <w:sz w:val="32"/>
          <w:szCs w:val="32"/>
        </w:rPr>
        <w:t>.</w:t>
      </w:r>
    </w:p>
    <w:p w:rsidR="00E90DC1" w:rsidRPr="00E90DC1" w:rsidRDefault="00E90DC1" w:rsidP="00E90DC1">
      <w:pPr>
        <w:jc w:val="both"/>
        <w:rPr>
          <w:sz w:val="32"/>
          <w:szCs w:val="32"/>
        </w:rPr>
      </w:pPr>
      <w:r w:rsidRPr="00E90DC1">
        <w:rPr>
          <w:sz w:val="32"/>
          <w:szCs w:val="32"/>
          <w:rtl/>
        </w:rPr>
        <w:t>لقد أورد علماء التفسير في تفاسيرهم(7</w:t>
      </w:r>
      <w:r w:rsidRPr="00E90DC1">
        <w:rPr>
          <w:sz w:val="32"/>
          <w:szCs w:val="32"/>
        </w:rPr>
        <w:t xml:space="preserve">) </w:t>
      </w:r>
      <w:r w:rsidRPr="00E90DC1">
        <w:rPr>
          <w:sz w:val="32"/>
          <w:szCs w:val="32"/>
          <w:rtl/>
        </w:rPr>
        <w:t>معاني محددة للكلمة تتمثل في: طوع، ذلل، أخضع وكلها ترجمات صحيحة للكلمة وفي معاجم اللغة تصادف معنى أخوا إضافة لما سبق وهو العمل بلا أجر وبدون مقابل، وكلنا يعرف مدلول كلمة السخرة</w:t>
      </w:r>
      <w:r w:rsidRPr="00E90DC1">
        <w:rPr>
          <w:sz w:val="32"/>
          <w:szCs w:val="32"/>
        </w:rPr>
        <w:t>.</w:t>
      </w:r>
    </w:p>
    <w:p w:rsidR="00E90DC1" w:rsidRPr="00E90DC1" w:rsidRDefault="00E90DC1" w:rsidP="00E90DC1">
      <w:pPr>
        <w:jc w:val="both"/>
        <w:rPr>
          <w:sz w:val="32"/>
          <w:szCs w:val="32"/>
        </w:rPr>
      </w:pPr>
      <w:r w:rsidRPr="00E90DC1">
        <w:rPr>
          <w:sz w:val="32"/>
          <w:szCs w:val="32"/>
          <w:rtl/>
        </w:rPr>
        <w:t>في الواقع نستشف كل المعاني السابقة في كلمة سخر، فالله ـ جل جلاله ـ طوع وذلل وأخضع الشمس لخدمة الأرض ومن عليها بلا مقابل ولا أجر يدفعه أهل الأرض لمالك الأرض والسماء</w:t>
      </w:r>
      <w:r w:rsidRPr="00E90DC1">
        <w:rPr>
          <w:sz w:val="32"/>
          <w:szCs w:val="32"/>
        </w:rPr>
        <w:t>.</w:t>
      </w:r>
    </w:p>
    <w:p w:rsidR="00E90DC1" w:rsidRPr="00E90DC1" w:rsidRDefault="00E90DC1" w:rsidP="00E90DC1">
      <w:pPr>
        <w:jc w:val="both"/>
        <w:rPr>
          <w:sz w:val="32"/>
          <w:szCs w:val="32"/>
        </w:rPr>
      </w:pPr>
      <w:r w:rsidRPr="00E90DC1">
        <w:rPr>
          <w:sz w:val="32"/>
          <w:szCs w:val="32"/>
          <w:rtl/>
        </w:rPr>
        <w:t>ولنرى الآن الكيفية التي تمت فيها عملية التسخير هذه</w:t>
      </w:r>
      <w:r w:rsidRPr="00E90DC1">
        <w:rPr>
          <w:sz w:val="32"/>
          <w:szCs w:val="32"/>
        </w:rPr>
        <w:t>:</w:t>
      </w:r>
    </w:p>
    <w:p w:rsidR="00E90DC1" w:rsidRPr="00E90DC1" w:rsidRDefault="00E90DC1" w:rsidP="00E90DC1">
      <w:pPr>
        <w:jc w:val="both"/>
        <w:rPr>
          <w:sz w:val="32"/>
          <w:szCs w:val="32"/>
        </w:rPr>
      </w:pPr>
      <w:r w:rsidRPr="00E90DC1">
        <w:rPr>
          <w:sz w:val="32"/>
          <w:szCs w:val="32"/>
        </w:rPr>
        <w:t xml:space="preserve">1 </w:t>
      </w:r>
      <w:r w:rsidRPr="00E90DC1">
        <w:rPr>
          <w:sz w:val="32"/>
          <w:szCs w:val="32"/>
          <w:rtl/>
        </w:rPr>
        <w:t>ـ لقد وضع الله الأرض في بعد معياري مثالي (وكذلك الشمس) بالنسبة للشمس، والذي يعادل وسطياً (150 مليون كم</w:t>
      </w:r>
      <w:proofErr w:type="gramStart"/>
      <w:r w:rsidRPr="00E90DC1">
        <w:rPr>
          <w:sz w:val="32"/>
          <w:szCs w:val="32"/>
          <w:rtl/>
        </w:rPr>
        <w:t>)،</w:t>
      </w:r>
      <w:proofErr w:type="gramEnd"/>
      <w:r w:rsidRPr="00E90DC1">
        <w:rPr>
          <w:sz w:val="32"/>
          <w:szCs w:val="32"/>
          <w:rtl/>
        </w:rPr>
        <w:t xml:space="preserve"> الأمر الذي نتج عنه</w:t>
      </w:r>
      <w:r w:rsidRPr="00E90DC1">
        <w:rPr>
          <w:sz w:val="32"/>
          <w:szCs w:val="32"/>
        </w:rPr>
        <w:t>:</w:t>
      </w:r>
    </w:p>
    <w:p w:rsidR="00E90DC1" w:rsidRPr="00E90DC1" w:rsidRDefault="00E90DC1" w:rsidP="00E90DC1">
      <w:pPr>
        <w:jc w:val="both"/>
        <w:rPr>
          <w:sz w:val="32"/>
          <w:szCs w:val="32"/>
        </w:rPr>
      </w:pPr>
      <w:r w:rsidRPr="00E90DC1">
        <w:rPr>
          <w:sz w:val="32"/>
          <w:szCs w:val="32"/>
          <w:rtl/>
        </w:rPr>
        <w:t>أ ـ توفير الإضاءة والطاقة المعيارية المناسبة للأرض، ولقد أشرت إلى ذلك آنفاً، وأضيف بياناً لما ذكرته، أن كوكب عطار لا يبعد عن الشمس سوى (58) مل كم، وعليه تصله من الطاقة الحرارية الشمسية سبعة أضعاف ما يصل إلى الأرض تقريباً، لذا كثيراً ما تتجاوز حرارته نهاراً (400) درجة(8)، ونفس الشيء بالنسبة لكوكب الزهرة الذي يبعد عن الشمس (108) مل. كم الذي تبعا لذلك تصله ضعف الطاقة الحرارية الشمسية الذاهبة إلى الأرض، ونقيضاً لما ذكرته نجد أن كوكب المريخ وهو الأشبه بالأرض ولكنه الأكثر بعداً عن الشمس (220 مل.كم) نصيبه من الطاقة الشمسية لا يتعدى (57%) من الطاقة الشمسية البالغة كوكب الأرض، لذا فإن درجات الحرارة في سطح المريخ، أدنى من الصفر دائماً</w:t>
      </w:r>
      <w:r w:rsidRPr="00E90DC1">
        <w:rPr>
          <w:sz w:val="32"/>
          <w:szCs w:val="32"/>
        </w:rPr>
        <w:t>.</w:t>
      </w:r>
    </w:p>
    <w:p w:rsidR="00E90DC1" w:rsidRPr="00E90DC1" w:rsidRDefault="00E90DC1" w:rsidP="00E90DC1">
      <w:pPr>
        <w:jc w:val="both"/>
        <w:rPr>
          <w:sz w:val="32"/>
          <w:szCs w:val="32"/>
        </w:rPr>
      </w:pPr>
      <w:r w:rsidRPr="00E90DC1">
        <w:rPr>
          <w:sz w:val="32"/>
          <w:szCs w:val="32"/>
          <w:rtl/>
        </w:rPr>
        <w:lastRenderedPageBreak/>
        <w:t>ب ـ لقد سمح البعد المعياري للشمس ببقاء الأرض في مدارها الحالي وفي الحفاظ على هويتها الكوكبية المميزة (ماء ـ كائنات حية ـ ظروف طبيعية مثالية). فلو كانت أقرب لأضحت في شكلها وخصائصها مضارعة لكوكبي عطارد والزهرة، ولو بعدت عن الشمس أكثر لأصبحت مشابهة لكوكب المريخ، وفي جميع الأحوال ستتبدل الأرض إلى غير الأرض</w:t>
      </w:r>
      <w:r w:rsidRPr="00E90DC1">
        <w:rPr>
          <w:sz w:val="32"/>
          <w:szCs w:val="32"/>
        </w:rPr>
        <w:t>.</w:t>
      </w:r>
    </w:p>
    <w:p w:rsidR="00E90DC1" w:rsidRPr="00E90DC1" w:rsidRDefault="00E90DC1" w:rsidP="00E90DC1">
      <w:pPr>
        <w:jc w:val="both"/>
        <w:rPr>
          <w:sz w:val="32"/>
          <w:szCs w:val="32"/>
        </w:rPr>
      </w:pPr>
      <w:r w:rsidRPr="00E90DC1">
        <w:rPr>
          <w:sz w:val="32"/>
          <w:szCs w:val="32"/>
          <w:rtl/>
        </w:rPr>
        <w:t>ج ـ لقد ساعد البعد المعياري هذا على بقاء القمر تابعاً للأرض يدور في فلكها وهو كما نعلم قنديل الأرض وتقويمها الزمني: (هُوَ الَّذِي جَعَلَ الشَّمْسَ ضِيَآءً وَالْقَمَرَ نُورًا وَقَدَّرَهُ مَنَازِلَ لِتَعْلَمُواْ عَدَدَ السِّنِينَ وَالْحِسَابَ مَا خَلَقَ اللَّهُ ذَلِكَ إلاَّ بِالْحَقِّ يُفَصِّلُ الآيَاتِ لِقَوْمٍ يَعْلَمُونَ) (يونس: 5</w:t>
      </w:r>
      <w:r w:rsidRPr="00E90DC1">
        <w:rPr>
          <w:sz w:val="32"/>
          <w:szCs w:val="32"/>
        </w:rPr>
        <w:t>).</w:t>
      </w:r>
    </w:p>
    <w:p w:rsidR="00E90DC1" w:rsidRPr="00E90DC1" w:rsidRDefault="00E90DC1" w:rsidP="00E90DC1">
      <w:pPr>
        <w:jc w:val="both"/>
        <w:rPr>
          <w:sz w:val="32"/>
          <w:szCs w:val="32"/>
        </w:rPr>
      </w:pPr>
      <w:r w:rsidRPr="00E90DC1">
        <w:rPr>
          <w:sz w:val="32"/>
          <w:szCs w:val="32"/>
        </w:rPr>
        <w:t xml:space="preserve">2 </w:t>
      </w:r>
      <w:r w:rsidRPr="00E90DC1">
        <w:rPr>
          <w:sz w:val="32"/>
          <w:szCs w:val="32"/>
          <w:rtl/>
        </w:rPr>
        <w:t>ـ لقد أدى واقع البعد المعياري لكل من كتلتي الشمس والقمر إلى تحقيق أمور غاية في الأهمية بالنسبة للأرض</w:t>
      </w:r>
      <w:r w:rsidRPr="00E90DC1">
        <w:rPr>
          <w:sz w:val="32"/>
          <w:szCs w:val="32"/>
        </w:rPr>
        <w:t>:</w:t>
      </w:r>
    </w:p>
    <w:p w:rsidR="00E90DC1" w:rsidRPr="00E90DC1" w:rsidRDefault="00E90DC1" w:rsidP="00E90DC1">
      <w:pPr>
        <w:jc w:val="both"/>
        <w:rPr>
          <w:sz w:val="32"/>
          <w:szCs w:val="32"/>
        </w:rPr>
      </w:pPr>
      <w:r w:rsidRPr="00E90DC1">
        <w:rPr>
          <w:sz w:val="32"/>
          <w:szCs w:val="32"/>
        </w:rPr>
        <w:t xml:space="preserve">1 </w:t>
      </w:r>
      <w:r w:rsidRPr="00E90DC1">
        <w:rPr>
          <w:sz w:val="32"/>
          <w:szCs w:val="32"/>
          <w:rtl/>
        </w:rPr>
        <w:t>ـ ظهور الميل المحوري للأرض، فكما نعلم محور دورانها حول نفسها ليس عمودياً بالنسبة لمساره في مداره</w:t>
      </w:r>
      <w:r w:rsidRPr="00E90DC1">
        <w:rPr>
          <w:sz w:val="32"/>
          <w:szCs w:val="32"/>
        </w:rPr>
        <w:t xml:space="preserve"> (Orbit) </w:t>
      </w:r>
      <w:r w:rsidRPr="00E90DC1">
        <w:rPr>
          <w:sz w:val="32"/>
          <w:szCs w:val="32"/>
          <w:rtl/>
        </w:rPr>
        <w:t>بل نواه يميل بمقدار (23.27) درجة ولهذا الميل أثر عظيم على مظهر الأرض الخارجي وخصوصيتها الطبيعية وعلى كمية الأشعة الشمسية الواصلة إلى سطحها وجوها</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1 </w:t>
      </w:r>
      <w:r w:rsidRPr="00E90DC1">
        <w:rPr>
          <w:sz w:val="32"/>
          <w:szCs w:val="32"/>
          <w:rtl/>
        </w:rPr>
        <w:t>ـ لقد حددت درجة ميل المحور كمية الأشعة والطاقة الشمسية المقدار الأمثل من الطاقة المناسبة والضرورية لسطح الأرض ولمن يحيا فوقها، فالطاقة التي تصل إلى سقف الغلاف الجوي أكثر مما تحتاجه الأرض فعلياً وبخاصة في العروض الجغرافية العليا (المتوسطة وشبه القطبية والقطبية</w:t>
      </w:r>
      <w:r w:rsidRPr="00E90DC1">
        <w:rPr>
          <w:sz w:val="32"/>
          <w:szCs w:val="32"/>
        </w:rPr>
        <w:t>).</w:t>
      </w:r>
      <w:proofErr w:type="gramEnd"/>
    </w:p>
    <w:p w:rsidR="00E90DC1" w:rsidRPr="00E90DC1" w:rsidRDefault="00E90DC1" w:rsidP="00E90DC1">
      <w:pPr>
        <w:jc w:val="both"/>
        <w:rPr>
          <w:sz w:val="32"/>
          <w:szCs w:val="32"/>
        </w:rPr>
      </w:pPr>
      <w:proofErr w:type="gramStart"/>
      <w:r w:rsidRPr="00E90DC1">
        <w:rPr>
          <w:sz w:val="32"/>
          <w:szCs w:val="32"/>
        </w:rPr>
        <w:t xml:space="preserve">2 </w:t>
      </w:r>
      <w:r w:rsidRPr="00E90DC1">
        <w:rPr>
          <w:sz w:val="32"/>
          <w:szCs w:val="32"/>
          <w:rtl/>
        </w:rPr>
        <w:t>ـ سمح الميل المحوري المذكور بظهور الفصول الأربعة بوضوح ومعروف جغرافيا أهمية الفصول إشعاعياً حرارة ورطوبة</w:t>
      </w:r>
      <w:r w:rsidRPr="00E90DC1">
        <w:rPr>
          <w:sz w:val="32"/>
          <w:szCs w:val="32"/>
        </w:rPr>
        <w:t>.</w:t>
      </w:r>
      <w:proofErr w:type="gramEnd"/>
    </w:p>
    <w:p w:rsidR="00E90DC1" w:rsidRPr="00E90DC1" w:rsidRDefault="00E90DC1" w:rsidP="00E90DC1">
      <w:pPr>
        <w:jc w:val="both"/>
        <w:rPr>
          <w:sz w:val="32"/>
          <w:szCs w:val="32"/>
        </w:rPr>
      </w:pPr>
      <w:r w:rsidRPr="00E90DC1">
        <w:rPr>
          <w:sz w:val="32"/>
          <w:szCs w:val="32"/>
        </w:rPr>
        <w:t xml:space="preserve">3 </w:t>
      </w:r>
      <w:r w:rsidRPr="00E90DC1">
        <w:rPr>
          <w:sz w:val="32"/>
          <w:szCs w:val="32"/>
          <w:rtl/>
        </w:rPr>
        <w:t xml:space="preserve">ـ توزعت الحرارة نطاقياً على سطح </w:t>
      </w:r>
      <w:proofErr w:type="gramStart"/>
      <w:r w:rsidRPr="00E90DC1">
        <w:rPr>
          <w:sz w:val="32"/>
          <w:szCs w:val="32"/>
          <w:rtl/>
        </w:rPr>
        <w:t>الأرض(</w:t>
      </w:r>
      <w:proofErr w:type="gramEnd"/>
      <w:r w:rsidRPr="00E90DC1">
        <w:rPr>
          <w:sz w:val="32"/>
          <w:szCs w:val="32"/>
          <w:rtl/>
        </w:rPr>
        <w:t>9)، لذا ظهرت النطاقات الحرارية ومن ثم النطاقات الطبيعية التي تتدرج في حرارتها من النطاق الاستوائي حيث سقوط الأشعة عمودي على سطح الأرض إلى النطاق القطبي البارد دائماً لأن خطوط الأشعة الشمسية تمس الأرض مسا فلا تحمل معها إلا اليسير جداً من الطاقة إلى هذا النطاق، وبين النطاقين المذكورين نرى النطاق المداري ثم شبه المداري والمتوسط، وبالواقع تكمل النطاقات مجتمعة بعضها البعض لترسم لوحة المظاهر الطبيعية الحية والجامدة فوق الأرض</w:t>
      </w:r>
      <w:r w:rsidRPr="00E90DC1">
        <w:rPr>
          <w:sz w:val="32"/>
          <w:szCs w:val="32"/>
        </w:rPr>
        <w:t>.</w:t>
      </w:r>
    </w:p>
    <w:p w:rsidR="00E90DC1" w:rsidRPr="00E90DC1" w:rsidRDefault="00E90DC1" w:rsidP="00E90DC1">
      <w:pPr>
        <w:jc w:val="both"/>
        <w:rPr>
          <w:sz w:val="32"/>
          <w:szCs w:val="32"/>
        </w:rPr>
      </w:pPr>
      <w:r w:rsidRPr="00E90DC1">
        <w:rPr>
          <w:sz w:val="32"/>
          <w:szCs w:val="32"/>
        </w:rPr>
        <w:lastRenderedPageBreak/>
        <w:t xml:space="preserve">4 </w:t>
      </w:r>
      <w:r w:rsidRPr="00E90DC1">
        <w:rPr>
          <w:sz w:val="32"/>
          <w:szCs w:val="32"/>
          <w:rtl/>
        </w:rPr>
        <w:t>ـ انقسمت الأرض إلى نصفين متضادين حرارياً وإشعاعياً: نصف شمالي (شمال خط الاستواء) وآخر جنوبي. وشتاء النصف الشمالي يقابله صيف النصف الجنوبي وبذلك يتحقق توازن حراري وإشعاعي على سطح الأرض ولن يحدث شذوذ حراري ارتفاعاً وانخفاضاً يخل بالواقع الحراري الأرضي السطحي</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5 </w:t>
      </w:r>
      <w:r w:rsidRPr="00E90DC1">
        <w:rPr>
          <w:sz w:val="32"/>
          <w:szCs w:val="32"/>
          <w:rtl/>
        </w:rPr>
        <w:t>ـ عمل الميل المحوري للأرض على تباين طول الليل والنهار ما بين خط الاستواء والقطبين فهما متساويان في النطاق الاستوائي دائماً ولكنهما مختلفان طولاً كلما اقتربنا من الدائرة القطبية، إذ يختفي الليل في الانقلاب الحراري الصيفي في القطب الشمالي بينما لا نري النهار في القطب الجنوبي.</w:t>
      </w:r>
      <w:proofErr w:type="gramEnd"/>
      <w:r w:rsidRPr="00E90DC1">
        <w:rPr>
          <w:sz w:val="32"/>
          <w:szCs w:val="32"/>
          <w:rtl/>
        </w:rPr>
        <w:t xml:space="preserve"> ويحدث العكس بين القطبين في الانقلاب الحراري الشتوي، وبالطبع سيؤثر هذا الواقع على قيم الإشعاع والحرارة ما بين الاستواء والقطبين، وسبحان من قال: (وَسَخَّرَ لَكُمُ الشَّمْسَ وَالْقَمَرَ دَآئِبَيْنِ وَسَخَّرَ لَكُمُ الَّيْلَ وَالنَّهَارَ</w:t>
      </w:r>
      <w:r w:rsidRPr="00E90DC1">
        <w:rPr>
          <w:sz w:val="32"/>
          <w:szCs w:val="32"/>
        </w:rPr>
        <w:t>) (</w:t>
      </w:r>
      <w:r w:rsidRPr="00E90DC1">
        <w:rPr>
          <w:sz w:val="32"/>
          <w:szCs w:val="32"/>
          <w:rtl/>
        </w:rPr>
        <w:t>إبراهيم: 33</w:t>
      </w:r>
      <w:r w:rsidRPr="00E90DC1">
        <w:rPr>
          <w:sz w:val="32"/>
          <w:szCs w:val="32"/>
        </w:rPr>
        <w:t>).</w:t>
      </w:r>
    </w:p>
    <w:p w:rsidR="00E90DC1" w:rsidRPr="00E90DC1" w:rsidRDefault="00E90DC1" w:rsidP="00E90DC1">
      <w:pPr>
        <w:jc w:val="both"/>
        <w:rPr>
          <w:sz w:val="32"/>
          <w:szCs w:val="32"/>
        </w:rPr>
      </w:pPr>
      <w:r w:rsidRPr="00E90DC1">
        <w:rPr>
          <w:sz w:val="32"/>
          <w:szCs w:val="32"/>
          <w:rtl/>
        </w:rPr>
        <w:t>ب ـ أدى البعد المعياري لكتلتي الشمس والقمر عن الأرض إلى ظهور رد فعل أرضية مناسبة ومتوازنة مع قوة جذب الجرمين المذكورين وذلك على شكل قوة نابذة متعاكسة في اتجاهها مع القوة الجاذبة الشمسية القمرية، وردة الفعل هذه الناجمة عن حركة الأرض الدورانية قد حققت ثبات سير الأرض في مدارها المعروف حول الشمس وحددت سرعة حركتها والمقدرة وسطياً بـ (29.8)كم/ثانية، مما أدى إلى انتظام طول السنة (365 يوماً ونيف</w:t>
      </w:r>
      <w:r w:rsidRPr="00E90DC1">
        <w:rPr>
          <w:sz w:val="32"/>
          <w:szCs w:val="32"/>
        </w:rPr>
        <w:t xml:space="preserve">) </w:t>
      </w:r>
      <w:r w:rsidRPr="00E90DC1">
        <w:rPr>
          <w:sz w:val="32"/>
          <w:szCs w:val="32"/>
          <w:rtl/>
        </w:rPr>
        <w:t>واليوم (24) ساعة، وإذا ما عدنا إلى كواكب عطارد والزهرة والمريخ نجد أن طول اليوم عطارد (176) يوماً أرضياً، بينما السنة لا تتجاوز (88) يوماً وبالنسبة للمريخ يكاد يكون طول السنة ضعف طولها في الأرض أي (678) يوماً</w:t>
      </w:r>
      <w:r w:rsidRPr="00E90DC1">
        <w:rPr>
          <w:sz w:val="32"/>
          <w:szCs w:val="32"/>
        </w:rPr>
        <w:t xml:space="preserve">... </w:t>
      </w:r>
      <w:r w:rsidRPr="00E90DC1">
        <w:rPr>
          <w:sz w:val="32"/>
          <w:szCs w:val="32"/>
          <w:rtl/>
        </w:rPr>
        <w:t>وهكذا بقية كواكب المجموعة الشمسية، وهذا التباين الكبير في طول كل من السنة واليوم في الكواكب الأخرى ومعياريته بالنسبة للأرض أحد الأسباب الأساسية في تباين واختلاف النظم الحرارية ما بين الكواكب هذه والأرض</w:t>
      </w:r>
      <w:r w:rsidRPr="00E90DC1">
        <w:rPr>
          <w:sz w:val="32"/>
          <w:szCs w:val="32"/>
        </w:rPr>
        <w:t>.</w:t>
      </w:r>
    </w:p>
    <w:p w:rsidR="00E90DC1" w:rsidRPr="00E90DC1" w:rsidRDefault="00E90DC1" w:rsidP="00E90DC1">
      <w:pPr>
        <w:jc w:val="both"/>
        <w:rPr>
          <w:sz w:val="32"/>
          <w:szCs w:val="32"/>
        </w:rPr>
      </w:pPr>
      <w:r w:rsidRPr="00E90DC1">
        <w:rPr>
          <w:sz w:val="32"/>
          <w:szCs w:val="32"/>
          <w:rtl/>
        </w:rPr>
        <w:t>في الختام لا يسعني إلا أن أشير إلى أن الله جلت قدرته لم يكتف بتسخير الشمس والقمر بل إنه سخر الأرض ذاتها لساكنيها الأحياء لتكون لهم مستقراً وقراراً، وذلك بأن جعل تركيبها وتطبقها وطاقتها وكتلتها وحجمها معيارياً مما وفر للأرض</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1 </w:t>
      </w:r>
      <w:r w:rsidRPr="00E90DC1">
        <w:rPr>
          <w:sz w:val="32"/>
          <w:szCs w:val="32"/>
          <w:rtl/>
        </w:rPr>
        <w:t xml:space="preserve">ـ غلافاً جوياً مثالياً في تركيبه </w:t>
      </w:r>
      <w:r w:rsidRPr="00E90DC1">
        <w:rPr>
          <w:sz w:val="32"/>
          <w:szCs w:val="32"/>
        </w:rPr>
        <w:t>(</w:t>
      </w:r>
      <w:r w:rsidRPr="00E90DC1">
        <w:rPr>
          <w:sz w:val="32"/>
          <w:szCs w:val="32"/>
          <w:rtl/>
        </w:rPr>
        <w:t xml:space="preserve">آزوتي أكسجيني) وفي وزنه وسماكته مما أعطاه الفرصة لعكس وامتصاص قرابة </w:t>
      </w:r>
      <w:r w:rsidRPr="00E90DC1">
        <w:rPr>
          <w:sz w:val="32"/>
          <w:szCs w:val="32"/>
        </w:rPr>
        <w:t xml:space="preserve">(52%) </w:t>
      </w:r>
      <w:r w:rsidRPr="00E90DC1">
        <w:rPr>
          <w:sz w:val="32"/>
          <w:szCs w:val="32"/>
          <w:rtl/>
        </w:rPr>
        <w:t>من مجموع الأشعة الشمسية القادمة إلى الأرض، فحافظ بذلك على الظروف الحرارية والرطوبية الحالية</w:t>
      </w:r>
      <w:r w:rsidRPr="00E90DC1">
        <w:rPr>
          <w:sz w:val="32"/>
          <w:szCs w:val="32"/>
        </w:rPr>
        <w:t>.</w:t>
      </w:r>
      <w:proofErr w:type="gramEnd"/>
    </w:p>
    <w:p w:rsidR="00E90DC1" w:rsidRPr="00E90DC1" w:rsidRDefault="00E90DC1" w:rsidP="00E90DC1">
      <w:pPr>
        <w:jc w:val="both"/>
        <w:rPr>
          <w:sz w:val="32"/>
          <w:szCs w:val="32"/>
        </w:rPr>
      </w:pPr>
      <w:r w:rsidRPr="00E90DC1">
        <w:rPr>
          <w:sz w:val="32"/>
          <w:szCs w:val="32"/>
          <w:rtl/>
        </w:rPr>
        <w:lastRenderedPageBreak/>
        <w:t>ب ـ درعين واقيين يحميان أحياء الأرض من المواد والإشعاعات الشمسية والكونية القاتلة والدرعان هما</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1 </w:t>
      </w:r>
      <w:r w:rsidRPr="00E90DC1">
        <w:rPr>
          <w:sz w:val="32"/>
          <w:szCs w:val="32"/>
          <w:rtl/>
        </w:rPr>
        <w:t>ـ الساحة المغناطيسية وتمثل الخط الدفاعي الأول والبعيد عن الأرض</w:t>
      </w:r>
      <w:r w:rsidRPr="00E90DC1">
        <w:rPr>
          <w:sz w:val="32"/>
          <w:szCs w:val="32"/>
        </w:rPr>
        <w:t>.</w:t>
      </w:r>
      <w:proofErr w:type="gramEnd"/>
    </w:p>
    <w:p w:rsidR="00E90DC1" w:rsidRPr="00E90DC1" w:rsidRDefault="00E90DC1" w:rsidP="00E90DC1">
      <w:pPr>
        <w:jc w:val="both"/>
        <w:rPr>
          <w:sz w:val="32"/>
          <w:szCs w:val="32"/>
        </w:rPr>
      </w:pPr>
      <w:proofErr w:type="gramStart"/>
      <w:r w:rsidRPr="00E90DC1">
        <w:rPr>
          <w:sz w:val="32"/>
          <w:szCs w:val="32"/>
        </w:rPr>
        <w:t xml:space="preserve">2 </w:t>
      </w:r>
      <w:r w:rsidRPr="00E90DC1">
        <w:rPr>
          <w:sz w:val="32"/>
          <w:szCs w:val="32"/>
          <w:rtl/>
        </w:rPr>
        <w:t>ـ طبقة الأوزون القريبة من سطح الأرض (25 ـ 40 كم وسطياً</w:t>
      </w:r>
      <w:r w:rsidRPr="00E90DC1">
        <w:rPr>
          <w:sz w:val="32"/>
          <w:szCs w:val="32"/>
        </w:rPr>
        <w:t>).</w:t>
      </w:r>
      <w:proofErr w:type="gramEnd"/>
    </w:p>
    <w:p w:rsidR="00E90DC1" w:rsidRPr="00E90DC1" w:rsidRDefault="00E90DC1" w:rsidP="00E90DC1">
      <w:pPr>
        <w:jc w:val="both"/>
        <w:rPr>
          <w:sz w:val="32"/>
          <w:szCs w:val="32"/>
        </w:rPr>
      </w:pPr>
      <w:r w:rsidRPr="00E90DC1">
        <w:rPr>
          <w:sz w:val="32"/>
          <w:szCs w:val="32"/>
          <w:rtl/>
        </w:rPr>
        <w:t>ولا يسعني إلا أن أتم هذه الأسطر بقوله تعالى: (وَلَئِن سَأَلْتَهُم مَّنْ خَلَقَ السَّمَوَاتِ وَالأَرْضَ وَسَخَّرَ الشَّمْسَ وَالْقَمَرَ لَيَقُولُنَّ اللَّهُ فَأَنَّى يُؤْفَكُونَ) (العنكبوت: 61)، وقوله كذلك: (وَإن مِّن شَيْءٍ إلاَّ عِندَنَا خَزَائِنُهُ وَمَا نُنَزِّلُهُ إلاَّ بِقَدَرٍ مَّعْلُومٍ</w:t>
      </w:r>
      <w:r w:rsidRPr="00E90DC1">
        <w:rPr>
          <w:sz w:val="32"/>
          <w:szCs w:val="32"/>
        </w:rPr>
        <w:t>) (</w:t>
      </w:r>
      <w:r w:rsidRPr="00E90DC1">
        <w:rPr>
          <w:sz w:val="32"/>
          <w:szCs w:val="32"/>
          <w:rtl/>
        </w:rPr>
        <w:t>الحجر: 21</w:t>
      </w:r>
      <w:r w:rsidRPr="00E90DC1">
        <w:rPr>
          <w:sz w:val="32"/>
          <w:szCs w:val="32"/>
        </w:rPr>
        <w:t>).</w:t>
      </w:r>
    </w:p>
    <w:p w:rsidR="00E90DC1" w:rsidRPr="00E90DC1" w:rsidRDefault="00E90DC1" w:rsidP="00E90DC1">
      <w:pPr>
        <w:pStyle w:val="Heading5"/>
        <w:jc w:val="both"/>
        <w:rPr>
          <w:sz w:val="16"/>
          <w:szCs w:val="16"/>
        </w:rPr>
      </w:pPr>
      <w:r w:rsidRPr="00E90DC1">
        <w:rPr>
          <w:sz w:val="32"/>
          <w:szCs w:val="32"/>
          <w:rtl/>
        </w:rPr>
        <w:t>المصادر</w:t>
      </w:r>
    </w:p>
    <w:p w:rsidR="00E90DC1" w:rsidRPr="00E90DC1" w:rsidRDefault="00E90DC1" w:rsidP="00E90DC1">
      <w:pPr>
        <w:pStyle w:val="Heading5"/>
        <w:jc w:val="both"/>
        <w:rPr>
          <w:sz w:val="18"/>
          <w:szCs w:val="18"/>
        </w:rPr>
      </w:pPr>
      <w:r w:rsidRPr="00E90DC1">
        <w:rPr>
          <w:sz w:val="32"/>
          <w:szCs w:val="32"/>
          <w:rtl/>
        </w:rPr>
        <w:t>أولاً: المصادر العلمية والتاريخية</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1 </w:t>
      </w:r>
      <w:r w:rsidRPr="00E90DC1">
        <w:rPr>
          <w:sz w:val="32"/>
          <w:szCs w:val="32"/>
          <w:rtl/>
        </w:rPr>
        <w:t>ـ ايفانوف ك. إ. وسواه.</w:t>
      </w:r>
      <w:proofErr w:type="gramEnd"/>
      <w:r w:rsidRPr="00E90DC1">
        <w:rPr>
          <w:sz w:val="32"/>
          <w:szCs w:val="32"/>
          <w:rtl/>
        </w:rPr>
        <w:t xml:space="preserve"> الهيدرولوجيا العامة. لينينغراد 1984م</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2 </w:t>
      </w:r>
      <w:r w:rsidRPr="00E90DC1">
        <w:rPr>
          <w:sz w:val="32"/>
          <w:szCs w:val="32"/>
          <w:rtl/>
        </w:rPr>
        <w:t>ـ شوبايف ل.ب ـ علم الأرض العام.</w:t>
      </w:r>
      <w:proofErr w:type="gramEnd"/>
      <w:r w:rsidRPr="00E90DC1">
        <w:rPr>
          <w:sz w:val="32"/>
          <w:szCs w:val="32"/>
          <w:rtl/>
        </w:rPr>
        <w:t xml:space="preserve"> موسكو 1969م</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3 </w:t>
      </w:r>
      <w:r w:rsidRPr="00E90DC1">
        <w:rPr>
          <w:sz w:val="32"/>
          <w:szCs w:val="32"/>
          <w:rtl/>
        </w:rPr>
        <w:t>ـ ماروف م. يا.</w:t>
      </w:r>
      <w:proofErr w:type="gramEnd"/>
      <w:r w:rsidRPr="00E90DC1">
        <w:rPr>
          <w:sz w:val="32"/>
          <w:szCs w:val="32"/>
          <w:rtl/>
        </w:rPr>
        <w:t xml:space="preserve"> ـ كواكب المجموعة الشمسية. موسكو 1988م</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4 </w:t>
      </w:r>
      <w:r w:rsidRPr="00E90DC1">
        <w:rPr>
          <w:sz w:val="32"/>
          <w:szCs w:val="32"/>
          <w:rtl/>
        </w:rPr>
        <w:t>ـ ما تفييف ل. ت. ـ فيزياء الجو ـ لينينغراد 1984م</w:t>
      </w:r>
      <w:r w:rsidRPr="00E90DC1">
        <w:rPr>
          <w:sz w:val="32"/>
          <w:szCs w:val="32"/>
        </w:rPr>
        <w:t>.</w:t>
      </w:r>
      <w:proofErr w:type="gramEnd"/>
    </w:p>
    <w:p w:rsidR="00E90DC1" w:rsidRPr="00E90DC1" w:rsidRDefault="00E90DC1" w:rsidP="00E90DC1">
      <w:pPr>
        <w:jc w:val="both"/>
        <w:rPr>
          <w:sz w:val="32"/>
          <w:szCs w:val="32"/>
        </w:rPr>
      </w:pPr>
      <w:proofErr w:type="gramStart"/>
      <w:r w:rsidRPr="00E90DC1">
        <w:rPr>
          <w:sz w:val="32"/>
          <w:szCs w:val="32"/>
        </w:rPr>
        <w:t xml:space="preserve">5 </w:t>
      </w:r>
      <w:r w:rsidRPr="00E90DC1">
        <w:rPr>
          <w:sz w:val="32"/>
          <w:szCs w:val="32"/>
          <w:rtl/>
        </w:rPr>
        <w:t>ـ مجموعة من العلماء ـ هيدرولوجيا اليابسة ـ موسكو 1986م</w:t>
      </w:r>
      <w:r w:rsidRPr="00E90DC1">
        <w:rPr>
          <w:sz w:val="32"/>
          <w:szCs w:val="32"/>
        </w:rPr>
        <w:t>.</w:t>
      </w:r>
      <w:proofErr w:type="gramEnd"/>
    </w:p>
    <w:p w:rsidR="00E90DC1" w:rsidRPr="00E90DC1" w:rsidRDefault="00E90DC1" w:rsidP="00E90DC1">
      <w:pPr>
        <w:jc w:val="both"/>
        <w:rPr>
          <w:sz w:val="32"/>
          <w:szCs w:val="32"/>
        </w:rPr>
      </w:pPr>
      <w:proofErr w:type="gramStart"/>
      <w:r w:rsidRPr="00E90DC1">
        <w:rPr>
          <w:sz w:val="32"/>
          <w:szCs w:val="32"/>
        </w:rPr>
        <w:t xml:space="preserve">6 </w:t>
      </w:r>
      <w:r w:rsidRPr="00E90DC1">
        <w:rPr>
          <w:sz w:val="32"/>
          <w:szCs w:val="32"/>
          <w:rtl/>
        </w:rPr>
        <w:t>ـ ميلكلوف ف. ت. ـ علم الأرض العام ـ موسكو 1990م</w:t>
      </w:r>
      <w:r w:rsidRPr="00E90DC1">
        <w:rPr>
          <w:sz w:val="32"/>
          <w:szCs w:val="32"/>
        </w:rPr>
        <w:t>.</w:t>
      </w:r>
      <w:proofErr w:type="gramEnd"/>
    </w:p>
    <w:p w:rsidR="00E90DC1" w:rsidRPr="00E90DC1" w:rsidRDefault="00E90DC1" w:rsidP="00E90DC1">
      <w:pPr>
        <w:jc w:val="both"/>
        <w:rPr>
          <w:sz w:val="32"/>
          <w:szCs w:val="32"/>
        </w:rPr>
      </w:pPr>
      <w:r w:rsidRPr="00E90DC1">
        <w:rPr>
          <w:sz w:val="32"/>
          <w:szCs w:val="32"/>
        </w:rPr>
        <w:t xml:space="preserve">7 </w:t>
      </w:r>
      <w:r w:rsidRPr="00E90DC1">
        <w:rPr>
          <w:sz w:val="32"/>
          <w:szCs w:val="32"/>
          <w:rtl/>
        </w:rPr>
        <w:t xml:space="preserve">ـ نيلكلو كوفال </w:t>
      </w:r>
      <w:proofErr w:type="gramStart"/>
      <w:r w:rsidRPr="00E90DC1">
        <w:rPr>
          <w:sz w:val="32"/>
          <w:szCs w:val="32"/>
          <w:rtl/>
        </w:rPr>
        <w:t>ن .</w:t>
      </w:r>
      <w:proofErr w:type="gramEnd"/>
      <w:r w:rsidRPr="00E90DC1">
        <w:rPr>
          <w:sz w:val="32"/>
          <w:szCs w:val="32"/>
          <w:rtl/>
        </w:rPr>
        <w:t xml:space="preserve"> ب. ـ علم الأرض العام ـ موسكو 1976م</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8 </w:t>
      </w:r>
      <w:r w:rsidRPr="00E90DC1">
        <w:rPr>
          <w:sz w:val="32"/>
          <w:szCs w:val="32"/>
          <w:rtl/>
        </w:rPr>
        <w:t>ـ الزايد سميره ـ الجامع في السيرة النبوية ـ دمشق 2000م</w:t>
      </w:r>
      <w:r w:rsidRPr="00E90DC1">
        <w:rPr>
          <w:sz w:val="32"/>
          <w:szCs w:val="32"/>
        </w:rPr>
        <w:t>.</w:t>
      </w:r>
      <w:proofErr w:type="gramEnd"/>
    </w:p>
    <w:p w:rsidR="00E90DC1" w:rsidRPr="00E90DC1" w:rsidRDefault="00E90DC1" w:rsidP="00E90DC1">
      <w:pPr>
        <w:pStyle w:val="Heading5"/>
        <w:jc w:val="both"/>
        <w:rPr>
          <w:sz w:val="16"/>
          <w:szCs w:val="16"/>
        </w:rPr>
      </w:pPr>
      <w:r w:rsidRPr="00E90DC1">
        <w:rPr>
          <w:sz w:val="32"/>
          <w:szCs w:val="32"/>
          <w:rtl/>
        </w:rPr>
        <w:t>ثانياً: التفسير</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1 </w:t>
      </w:r>
      <w:r w:rsidRPr="00E90DC1">
        <w:rPr>
          <w:sz w:val="32"/>
          <w:szCs w:val="32"/>
          <w:rtl/>
        </w:rPr>
        <w:t>ـ تفسير الطبري، ابن جرير.</w:t>
      </w:r>
      <w:proofErr w:type="gramEnd"/>
      <w:r w:rsidRPr="00E90DC1">
        <w:rPr>
          <w:sz w:val="32"/>
          <w:szCs w:val="32"/>
          <w:rtl/>
        </w:rPr>
        <w:t xml:space="preserve"> بيروت</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2 </w:t>
      </w:r>
      <w:r w:rsidRPr="00E90DC1">
        <w:rPr>
          <w:sz w:val="32"/>
          <w:szCs w:val="32"/>
          <w:rtl/>
        </w:rPr>
        <w:t>ـ تفسير فتح القدير، محمد علي بن محمد الشوكاني.</w:t>
      </w:r>
      <w:proofErr w:type="gramEnd"/>
      <w:r w:rsidRPr="00E90DC1">
        <w:rPr>
          <w:sz w:val="32"/>
          <w:szCs w:val="32"/>
          <w:rtl/>
        </w:rPr>
        <w:t xml:space="preserve"> عالم الكتب</w:t>
      </w:r>
    </w:p>
    <w:p w:rsidR="00E90DC1" w:rsidRPr="00E90DC1" w:rsidRDefault="00E90DC1" w:rsidP="00E90DC1">
      <w:pPr>
        <w:jc w:val="both"/>
        <w:rPr>
          <w:sz w:val="32"/>
          <w:szCs w:val="32"/>
        </w:rPr>
      </w:pPr>
      <w:proofErr w:type="gramStart"/>
      <w:r w:rsidRPr="00E90DC1">
        <w:rPr>
          <w:sz w:val="32"/>
          <w:szCs w:val="32"/>
        </w:rPr>
        <w:t xml:space="preserve">3 </w:t>
      </w:r>
      <w:r w:rsidRPr="00E90DC1">
        <w:rPr>
          <w:sz w:val="32"/>
          <w:szCs w:val="32"/>
          <w:rtl/>
        </w:rPr>
        <w:t>ـ تفسير محمد علي الصابوني، صفوة التفاسير، دار القرآن الكريم ـ بيروت 1981م</w:t>
      </w:r>
      <w:r w:rsidRPr="00E90DC1">
        <w:rPr>
          <w:sz w:val="32"/>
          <w:szCs w:val="32"/>
        </w:rPr>
        <w:t>.</w:t>
      </w:r>
      <w:proofErr w:type="gramEnd"/>
    </w:p>
    <w:p w:rsidR="00E90DC1" w:rsidRPr="00E90DC1" w:rsidRDefault="00E90DC1" w:rsidP="00E90DC1">
      <w:pPr>
        <w:jc w:val="both"/>
        <w:rPr>
          <w:sz w:val="32"/>
          <w:szCs w:val="32"/>
        </w:rPr>
      </w:pPr>
      <w:proofErr w:type="gramStart"/>
      <w:r w:rsidRPr="00E90DC1">
        <w:rPr>
          <w:sz w:val="32"/>
          <w:szCs w:val="32"/>
        </w:rPr>
        <w:t xml:space="preserve">4 </w:t>
      </w:r>
      <w:r w:rsidRPr="00E90DC1">
        <w:rPr>
          <w:sz w:val="32"/>
          <w:szCs w:val="32"/>
          <w:rtl/>
        </w:rPr>
        <w:t>ـ تفسير مختصر ابن كثير ـ تحقيق محمد علي الصابوني، دار القرآن الكريم ـ بيروت 1979م</w:t>
      </w:r>
      <w:r w:rsidRPr="00E90DC1">
        <w:rPr>
          <w:sz w:val="32"/>
          <w:szCs w:val="32"/>
        </w:rPr>
        <w:t>.</w:t>
      </w:r>
      <w:proofErr w:type="gramEnd"/>
    </w:p>
    <w:p w:rsidR="00E90DC1" w:rsidRPr="00E90DC1" w:rsidRDefault="00E90DC1" w:rsidP="00E90DC1">
      <w:pPr>
        <w:pStyle w:val="Heading5"/>
        <w:jc w:val="both"/>
        <w:rPr>
          <w:sz w:val="16"/>
          <w:szCs w:val="16"/>
        </w:rPr>
      </w:pPr>
      <w:r w:rsidRPr="00E90DC1">
        <w:rPr>
          <w:sz w:val="32"/>
          <w:szCs w:val="32"/>
          <w:rtl/>
        </w:rPr>
        <w:lastRenderedPageBreak/>
        <w:t>ثالثاً: كتب السنة الشريفة</w:t>
      </w:r>
      <w:r w:rsidRPr="00E90DC1">
        <w:rPr>
          <w:sz w:val="32"/>
          <w:szCs w:val="32"/>
        </w:rPr>
        <w:t>:</w:t>
      </w:r>
    </w:p>
    <w:p w:rsidR="00E90DC1" w:rsidRPr="00E90DC1" w:rsidRDefault="00E90DC1" w:rsidP="00E90DC1">
      <w:pPr>
        <w:jc w:val="both"/>
        <w:rPr>
          <w:sz w:val="32"/>
          <w:szCs w:val="32"/>
        </w:rPr>
      </w:pPr>
      <w:proofErr w:type="gramStart"/>
      <w:r w:rsidRPr="00E90DC1">
        <w:rPr>
          <w:sz w:val="32"/>
          <w:szCs w:val="32"/>
        </w:rPr>
        <w:t xml:space="preserve">1 </w:t>
      </w:r>
      <w:r w:rsidRPr="00E90DC1">
        <w:rPr>
          <w:sz w:val="32"/>
          <w:szCs w:val="32"/>
          <w:rtl/>
        </w:rPr>
        <w:t>ـ دليل الصالحين ـ محمد بن علان الصديقي.</w:t>
      </w:r>
      <w:proofErr w:type="gramEnd"/>
      <w:r w:rsidRPr="00E90DC1">
        <w:rPr>
          <w:sz w:val="32"/>
          <w:szCs w:val="32"/>
          <w:rtl/>
        </w:rPr>
        <w:t xml:space="preserve"> المكتب العلمية ـ بيروت 1989م</w:t>
      </w:r>
    </w:p>
    <w:p w:rsidR="00E90DC1" w:rsidRPr="00E90DC1" w:rsidRDefault="00E90DC1" w:rsidP="00E90DC1">
      <w:pPr>
        <w:jc w:val="both"/>
        <w:rPr>
          <w:sz w:val="32"/>
          <w:szCs w:val="32"/>
        </w:rPr>
      </w:pPr>
      <w:r w:rsidRPr="00E90DC1">
        <w:rPr>
          <w:sz w:val="32"/>
          <w:szCs w:val="32"/>
        </w:rPr>
        <w:t xml:space="preserve">2 </w:t>
      </w:r>
      <w:r w:rsidRPr="00E90DC1">
        <w:rPr>
          <w:sz w:val="32"/>
          <w:szCs w:val="32"/>
          <w:rtl/>
        </w:rPr>
        <w:t xml:space="preserve">ـ رياض الصالحين ـ الإمام </w:t>
      </w:r>
      <w:proofErr w:type="gramStart"/>
      <w:r w:rsidRPr="00E90DC1">
        <w:rPr>
          <w:sz w:val="32"/>
          <w:szCs w:val="32"/>
          <w:rtl/>
        </w:rPr>
        <w:t>النووي .</w:t>
      </w:r>
      <w:proofErr w:type="gramEnd"/>
      <w:r w:rsidRPr="00E90DC1">
        <w:rPr>
          <w:sz w:val="32"/>
          <w:szCs w:val="32"/>
          <w:rtl/>
        </w:rPr>
        <w:t xml:space="preserve"> مؤسسة الرسالة 1991م</w:t>
      </w:r>
    </w:p>
    <w:p w:rsidR="00E90DC1" w:rsidRPr="00E90DC1" w:rsidRDefault="00E90DC1" w:rsidP="00E90DC1">
      <w:pPr>
        <w:pStyle w:val="Heading5"/>
        <w:jc w:val="both"/>
        <w:rPr>
          <w:sz w:val="16"/>
          <w:szCs w:val="16"/>
        </w:rPr>
      </w:pPr>
      <w:r w:rsidRPr="00E90DC1">
        <w:rPr>
          <w:sz w:val="32"/>
          <w:szCs w:val="32"/>
          <w:rtl/>
        </w:rPr>
        <w:t>الهوامش</w:t>
      </w:r>
      <w:r w:rsidRPr="00E90DC1">
        <w:rPr>
          <w:sz w:val="32"/>
          <w:szCs w:val="32"/>
        </w:rPr>
        <w:t>:</w:t>
      </w:r>
    </w:p>
    <w:p w:rsidR="00E90DC1" w:rsidRPr="00E90DC1" w:rsidRDefault="00E90DC1" w:rsidP="00E90DC1">
      <w:pPr>
        <w:jc w:val="both"/>
        <w:rPr>
          <w:sz w:val="32"/>
          <w:szCs w:val="32"/>
        </w:rPr>
      </w:pPr>
    </w:p>
    <w:p w:rsidR="00E90DC1" w:rsidRPr="00E90DC1" w:rsidRDefault="00E90DC1" w:rsidP="00E90DC1">
      <w:pPr>
        <w:jc w:val="both"/>
        <w:rPr>
          <w:sz w:val="32"/>
          <w:szCs w:val="32"/>
        </w:rPr>
      </w:pPr>
      <w:r w:rsidRPr="00E90DC1">
        <w:rPr>
          <w:sz w:val="32"/>
          <w:szCs w:val="32"/>
        </w:rPr>
        <w:t xml:space="preserve">(1) </w:t>
      </w:r>
      <w:r w:rsidRPr="00E90DC1">
        <w:rPr>
          <w:sz w:val="32"/>
          <w:szCs w:val="32"/>
          <w:rtl/>
        </w:rPr>
        <w:t>ميلكو ف .ق ـ علم الأرض العام موسكو 1990</w:t>
      </w:r>
    </w:p>
    <w:p w:rsidR="00E90DC1" w:rsidRPr="00E90DC1" w:rsidRDefault="00E90DC1" w:rsidP="00E90DC1">
      <w:pPr>
        <w:jc w:val="both"/>
        <w:rPr>
          <w:sz w:val="32"/>
          <w:szCs w:val="32"/>
        </w:rPr>
      </w:pPr>
      <w:r w:rsidRPr="00E90DC1">
        <w:rPr>
          <w:sz w:val="32"/>
          <w:szCs w:val="32"/>
        </w:rPr>
        <w:t xml:space="preserve">(2) </w:t>
      </w:r>
      <w:r w:rsidRPr="00E90DC1">
        <w:rPr>
          <w:sz w:val="32"/>
          <w:szCs w:val="32"/>
          <w:rtl/>
        </w:rPr>
        <w:t xml:space="preserve">مجموعة من </w:t>
      </w:r>
      <w:proofErr w:type="gramStart"/>
      <w:r w:rsidRPr="00E90DC1">
        <w:rPr>
          <w:sz w:val="32"/>
          <w:szCs w:val="32"/>
          <w:rtl/>
        </w:rPr>
        <w:t>العلماء .</w:t>
      </w:r>
      <w:proofErr w:type="gramEnd"/>
      <w:r w:rsidRPr="00E90DC1">
        <w:rPr>
          <w:sz w:val="32"/>
          <w:szCs w:val="32"/>
          <w:rtl/>
        </w:rPr>
        <w:t xml:space="preserve"> هيدرولوجيا اليابسة ـ موسكو 1986</w:t>
      </w:r>
    </w:p>
    <w:p w:rsidR="00E90DC1" w:rsidRPr="00E90DC1" w:rsidRDefault="00E90DC1" w:rsidP="00E90DC1">
      <w:pPr>
        <w:jc w:val="both"/>
        <w:rPr>
          <w:sz w:val="32"/>
          <w:szCs w:val="32"/>
        </w:rPr>
      </w:pPr>
      <w:r w:rsidRPr="00E90DC1">
        <w:rPr>
          <w:sz w:val="32"/>
          <w:szCs w:val="32"/>
        </w:rPr>
        <w:t xml:space="preserve">(3) </w:t>
      </w:r>
      <w:r w:rsidRPr="00E90DC1">
        <w:rPr>
          <w:sz w:val="32"/>
          <w:szCs w:val="32"/>
          <w:rtl/>
        </w:rPr>
        <w:t>ايفانوف ك. إدسواه. الهيدرولوجيا العامة ـ لينينغراد/ 1984</w:t>
      </w:r>
    </w:p>
    <w:p w:rsidR="00E90DC1" w:rsidRPr="00E90DC1" w:rsidRDefault="00E90DC1" w:rsidP="00E90DC1">
      <w:pPr>
        <w:jc w:val="both"/>
        <w:rPr>
          <w:sz w:val="32"/>
          <w:szCs w:val="32"/>
        </w:rPr>
      </w:pPr>
      <w:r w:rsidRPr="00E90DC1">
        <w:rPr>
          <w:sz w:val="32"/>
          <w:szCs w:val="32"/>
        </w:rPr>
        <w:t xml:space="preserve">(4) </w:t>
      </w:r>
      <w:r w:rsidRPr="00E90DC1">
        <w:rPr>
          <w:sz w:val="32"/>
          <w:szCs w:val="32"/>
          <w:rtl/>
        </w:rPr>
        <w:t>ماتفييف ل. ت. فيزياء الجو. لينينغراد/ 1984</w:t>
      </w:r>
    </w:p>
    <w:p w:rsidR="00E90DC1" w:rsidRPr="00E90DC1" w:rsidRDefault="00E90DC1" w:rsidP="00E90DC1">
      <w:pPr>
        <w:jc w:val="both"/>
        <w:rPr>
          <w:sz w:val="32"/>
          <w:szCs w:val="32"/>
        </w:rPr>
      </w:pPr>
      <w:r w:rsidRPr="00E90DC1">
        <w:rPr>
          <w:sz w:val="32"/>
          <w:szCs w:val="32"/>
        </w:rPr>
        <w:t xml:space="preserve">(5) </w:t>
      </w:r>
      <w:r w:rsidRPr="00E90DC1">
        <w:rPr>
          <w:sz w:val="32"/>
          <w:szCs w:val="32"/>
          <w:rtl/>
        </w:rPr>
        <w:t>يختلف هذا الرقم قليلاً من عالم إلى آخر والمهم في جميع الأرقام نرى تماثلاً في قيم التبخر والهطول السنوي</w:t>
      </w:r>
      <w:r w:rsidRPr="00E90DC1">
        <w:rPr>
          <w:sz w:val="32"/>
          <w:szCs w:val="32"/>
        </w:rPr>
        <w:t>.</w:t>
      </w:r>
    </w:p>
    <w:p w:rsidR="00E90DC1" w:rsidRPr="00E90DC1" w:rsidRDefault="00E90DC1" w:rsidP="00E90DC1">
      <w:pPr>
        <w:jc w:val="both"/>
        <w:rPr>
          <w:sz w:val="32"/>
          <w:szCs w:val="32"/>
        </w:rPr>
      </w:pPr>
      <w:r w:rsidRPr="00E90DC1">
        <w:rPr>
          <w:sz w:val="32"/>
          <w:szCs w:val="32"/>
        </w:rPr>
        <w:t xml:space="preserve">(6) </w:t>
      </w:r>
      <w:r w:rsidRPr="00E90DC1">
        <w:rPr>
          <w:sz w:val="32"/>
          <w:szCs w:val="32"/>
          <w:rtl/>
        </w:rPr>
        <w:t>نيكلوكوفا ن. ب. علم الأرض العام ـ موسكو/ 1976</w:t>
      </w:r>
    </w:p>
    <w:p w:rsidR="00E90DC1" w:rsidRPr="00E90DC1" w:rsidRDefault="00E90DC1" w:rsidP="00E90DC1">
      <w:pPr>
        <w:jc w:val="both"/>
        <w:rPr>
          <w:sz w:val="32"/>
          <w:szCs w:val="32"/>
        </w:rPr>
      </w:pPr>
      <w:r w:rsidRPr="00E90DC1">
        <w:rPr>
          <w:sz w:val="32"/>
          <w:szCs w:val="32"/>
        </w:rPr>
        <w:t xml:space="preserve">(7) </w:t>
      </w:r>
      <w:r w:rsidRPr="00E90DC1">
        <w:rPr>
          <w:sz w:val="32"/>
          <w:szCs w:val="32"/>
          <w:rtl/>
        </w:rPr>
        <w:t>تفسير الطبري، وابن كثير والصابوني... الخ</w:t>
      </w:r>
    </w:p>
    <w:p w:rsidR="00E90DC1" w:rsidRPr="00E90DC1" w:rsidRDefault="00E90DC1" w:rsidP="00E90DC1">
      <w:pPr>
        <w:jc w:val="both"/>
        <w:rPr>
          <w:sz w:val="32"/>
          <w:szCs w:val="32"/>
        </w:rPr>
      </w:pPr>
      <w:r w:rsidRPr="00E90DC1">
        <w:rPr>
          <w:sz w:val="32"/>
          <w:szCs w:val="32"/>
        </w:rPr>
        <w:t xml:space="preserve">(8) </w:t>
      </w:r>
      <w:r w:rsidRPr="00E90DC1">
        <w:rPr>
          <w:sz w:val="32"/>
          <w:szCs w:val="32"/>
          <w:rtl/>
        </w:rPr>
        <w:t>ما روف يام كواكب المجموعة الشمسية موسكو/ 1988</w:t>
      </w:r>
    </w:p>
    <w:p w:rsidR="00E90DC1" w:rsidRPr="00E90DC1" w:rsidRDefault="00E90DC1" w:rsidP="00E90DC1">
      <w:pPr>
        <w:jc w:val="both"/>
        <w:rPr>
          <w:sz w:val="23"/>
          <w:szCs w:val="23"/>
        </w:rPr>
      </w:pPr>
      <w:r w:rsidRPr="00E90DC1">
        <w:rPr>
          <w:sz w:val="32"/>
          <w:szCs w:val="32"/>
        </w:rPr>
        <w:t xml:space="preserve">(9) </w:t>
      </w:r>
      <w:r w:rsidRPr="00E90DC1">
        <w:rPr>
          <w:sz w:val="32"/>
          <w:szCs w:val="32"/>
          <w:rtl/>
        </w:rPr>
        <w:t>شوبايف ل ب ـ علم الأرض العام موسكو/ 1969</w:t>
      </w:r>
    </w:p>
    <w:p w:rsidR="003378CE" w:rsidRPr="00E90DC1" w:rsidRDefault="003378CE" w:rsidP="00E90DC1">
      <w:pPr>
        <w:rPr>
          <w:sz w:val="18"/>
          <w:szCs w:val="18"/>
        </w:rPr>
      </w:pPr>
    </w:p>
    <w:sectPr w:rsidR="003378CE" w:rsidRPr="00E90DC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203" w:usb1="10000000" w:usb2="00000000" w:usb3="00000000" w:csb0="80000005"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1136D"/>
    <w:multiLevelType w:val="multilevel"/>
    <w:tmpl w:val="D1147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50977"/>
    <w:multiLevelType w:val="multilevel"/>
    <w:tmpl w:val="703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2F0E2D"/>
    <w:rsid w:val="003378CE"/>
    <w:rsid w:val="003E7D3C"/>
    <w:rsid w:val="004C1B9B"/>
    <w:rsid w:val="0062035E"/>
    <w:rsid w:val="006A186E"/>
    <w:rsid w:val="007634C6"/>
    <w:rsid w:val="0079161A"/>
    <w:rsid w:val="007D7DAB"/>
    <w:rsid w:val="008D0BAB"/>
    <w:rsid w:val="00A47C4B"/>
    <w:rsid w:val="00A95C8D"/>
    <w:rsid w:val="00B317DD"/>
    <w:rsid w:val="00BD5635"/>
    <w:rsid w:val="00C74383"/>
    <w:rsid w:val="00D86A26"/>
    <w:rsid w:val="00E2353C"/>
    <w:rsid w:val="00E56D89"/>
    <w:rsid w:val="00E716B5"/>
    <w:rsid w:val="00E90DC1"/>
    <w:rsid w:val="00EA6441"/>
    <w:rsid w:val="00FC3530"/>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E90D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paragraph" w:styleId="NormalWeb">
    <w:name w:val="Normal (Web)"/>
    <w:basedOn w:val="Normal"/>
    <w:uiPriority w:val="99"/>
    <w:semiHidden/>
    <w:unhideWhenUsed/>
    <w:rsid w:val="003E7D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90DC1"/>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E90DC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0D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0DC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0DC1"/>
    <w:rPr>
      <w:rFonts w:ascii="Arial" w:eastAsia="Times New Roman" w:hAnsi="Arial" w:cs="Arial"/>
      <w:vanish/>
      <w:sz w:val="16"/>
      <w:szCs w:val="16"/>
    </w:rPr>
  </w:style>
  <w:style w:type="character" w:styleId="Hyperlink">
    <w:name w:val="Hyperlink"/>
    <w:basedOn w:val="DefaultParagraphFont"/>
    <w:uiPriority w:val="99"/>
    <w:semiHidden/>
    <w:unhideWhenUsed/>
    <w:rsid w:val="00E90DC1"/>
    <w:rPr>
      <w:color w:val="0000FF"/>
      <w:u w:val="single"/>
    </w:rPr>
  </w:style>
  <w:style w:type="character" w:customStyle="1" w:styleId="breadcrumbs">
    <w:name w:val="breadcrumbs"/>
    <w:basedOn w:val="DefaultParagraphFont"/>
    <w:rsid w:val="00E90DC1"/>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6897">
      <w:bodyDiv w:val="1"/>
      <w:marLeft w:val="0"/>
      <w:marRight w:val="0"/>
      <w:marTop w:val="0"/>
      <w:marBottom w:val="0"/>
      <w:divBdr>
        <w:top w:val="none" w:sz="0" w:space="0" w:color="auto"/>
        <w:left w:val="none" w:sz="0" w:space="0" w:color="auto"/>
        <w:bottom w:val="none" w:sz="0" w:space="0" w:color="auto"/>
        <w:right w:val="none" w:sz="0" w:space="0" w:color="auto"/>
      </w:divBdr>
      <w:divsChild>
        <w:div w:id="13387895">
          <w:marLeft w:val="0"/>
          <w:marRight w:val="0"/>
          <w:marTop w:val="0"/>
          <w:marBottom w:val="0"/>
          <w:divBdr>
            <w:top w:val="none" w:sz="0" w:space="0" w:color="auto"/>
            <w:left w:val="none" w:sz="0" w:space="0" w:color="auto"/>
            <w:bottom w:val="none" w:sz="0" w:space="0" w:color="auto"/>
            <w:right w:val="none" w:sz="0" w:space="0" w:color="auto"/>
          </w:divBdr>
          <w:divsChild>
            <w:div w:id="93283869">
              <w:marLeft w:val="0"/>
              <w:marRight w:val="0"/>
              <w:marTop w:val="0"/>
              <w:marBottom w:val="0"/>
              <w:divBdr>
                <w:top w:val="none" w:sz="0" w:space="0" w:color="auto"/>
                <w:left w:val="none" w:sz="0" w:space="0" w:color="auto"/>
                <w:bottom w:val="none" w:sz="0" w:space="0" w:color="auto"/>
                <w:right w:val="none" w:sz="0" w:space="0" w:color="auto"/>
              </w:divBdr>
              <w:divsChild>
                <w:div w:id="23676082">
                  <w:marLeft w:val="0"/>
                  <w:marRight w:val="0"/>
                  <w:marTop w:val="0"/>
                  <w:marBottom w:val="0"/>
                  <w:divBdr>
                    <w:top w:val="none" w:sz="0" w:space="0" w:color="auto"/>
                    <w:left w:val="none" w:sz="0" w:space="0" w:color="auto"/>
                    <w:bottom w:val="none" w:sz="0" w:space="0" w:color="auto"/>
                    <w:right w:val="none" w:sz="0" w:space="0" w:color="auto"/>
                  </w:divBdr>
                  <w:divsChild>
                    <w:div w:id="468405340">
                      <w:marLeft w:val="0"/>
                      <w:marRight w:val="0"/>
                      <w:marTop w:val="0"/>
                      <w:marBottom w:val="0"/>
                      <w:divBdr>
                        <w:top w:val="none" w:sz="0" w:space="0" w:color="auto"/>
                        <w:left w:val="none" w:sz="0" w:space="0" w:color="auto"/>
                        <w:bottom w:val="none" w:sz="0" w:space="0" w:color="auto"/>
                        <w:right w:val="none" w:sz="0" w:space="0" w:color="auto"/>
                      </w:divBdr>
                      <w:divsChild>
                        <w:div w:id="918707307">
                          <w:marLeft w:val="0"/>
                          <w:marRight w:val="0"/>
                          <w:marTop w:val="0"/>
                          <w:marBottom w:val="0"/>
                          <w:divBdr>
                            <w:top w:val="none" w:sz="0" w:space="0" w:color="auto"/>
                            <w:left w:val="none" w:sz="0" w:space="0" w:color="auto"/>
                            <w:bottom w:val="none" w:sz="0" w:space="0" w:color="auto"/>
                            <w:right w:val="none" w:sz="0" w:space="0" w:color="auto"/>
                          </w:divBdr>
                          <w:divsChild>
                            <w:div w:id="1449347967">
                              <w:marLeft w:val="0"/>
                              <w:marRight w:val="0"/>
                              <w:marTop w:val="0"/>
                              <w:marBottom w:val="0"/>
                              <w:divBdr>
                                <w:top w:val="none" w:sz="0" w:space="0" w:color="auto"/>
                                <w:left w:val="none" w:sz="0" w:space="0" w:color="auto"/>
                                <w:bottom w:val="none" w:sz="0" w:space="0" w:color="auto"/>
                                <w:right w:val="none" w:sz="0" w:space="0" w:color="auto"/>
                              </w:divBdr>
                            </w:div>
                            <w:div w:id="12324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1587">
          <w:marLeft w:val="0"/>
          <w:marRight w:val="0"/>
          <w:marTop w:val="0"/>
          <w:marBottom w:val="0"/>
          <w:divBdr>
            <w:top w:val="none" w:sz="0" w:space="0" w:color="auto"/>
            <w:left w:val="none" w:sz="0" w:space="0" w:color="auto"/>
            <w:bottom w:val="none" w:sz="0" w:space="0" w:color="auto"/>
            <w:right w:val="none" w:sz="0" w:space="0" w:color="auto"/>
          </w:divBdr>
          <w:divsChild>
            <w:div w:id="1125154731">
              <w:marLeft w:val="0"/>
              <w:marRight w:val="0"/>
              <w:marTop w:val="0"/>
              <w:marBottom w:val="0"/>
              <w:divBdr>
                <w:top w:val="none" w:sz="0" w:space="0" w:color="auto"/>
                <w:left w:val="none" w:sz="0" w:space="0" w:color="auto"/>
                <w:bottom w:val="none" w:sz="0" w:space="0" w:color="auto"/>
                <w:right w:val="none" w:sz="0" w:space="0" w:color="auto"/>
              </w:divBdr>
              <w:divsChild>
                <w:div w:id="645399807">
                  <w:marLeft w:val="0"/>
                  <w:marRight w:val="0"/>
                  <w:marTop w:val="0"/>
                  <w:marBottom w:val="0"/>
                  <w:divBdr>
                    <w:top w:val="none" w:sz="0" w:space="0" w:color="auto"/>
                    <w:left w:val="none" w:sz="0" w:space="0" w:color="auto"/>
                    <w:bottom w:val="none" w:sz="0" w:space="0" w:color="auto"/>
                    <w:right w:val="none" w:sz="0" w:space="0" w:color="auto"/>
                  </w:divBdr>
                  <w:divsChild>
                    <w:div w:id="3084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7542">
          <w:marLeft w:val="0"/>
          <w:marRight w:val="0"/>
          <w:marTop w:val="0"/>
          <w:marBottom w:val="0"/>
          <w:divBdr>
            <w:top w:val="none" w:sz="0" w:space="0" w:color="auto"/>
            <w:left w:val="none" w:sz="0" w:space="0" w:color="auto"/>
            <w:bottom w:val="none" w:sz="0" w:space="0" w:color="auto"/>
            <w:right w:val="none" w:sz="0" w:space="0" w:color="auto"/>
          </w:divBdr>
          <w:divsChild>
            <w:div w:id="787965677">
              <w:marLeft w:val="0"/>
              <w:marRight w:val="0"/>
              <w:marTop w:val="0"/>
              <w:marBottom w:val="0"/>
              <w:divBdr>
                <w:top w:val="none" w:sz="0" w:space="0" w:color="auto"/>
                <w:left w:val="none" w:sz="0" w:space="0" w:color="auto"/>
                <w:bottom w:val="none" w:sz="0" w:space="0" w:color="auto"/>
                <w:right w:val="none" w:sz="0" w:space="0" w:color="auto"/>
              </w:divBdr>
              <w:divsChild>
                <w:div w:id="734399400">
                  <w:marLeft w:val="0"/>
                  <w:marRight w:val="0"/>
                  <w:marTop w:val="0"/>
                  <w:marBottom w:val="0"/>
                  <w:divBdr>
                    <w:top w:val="none" w:sz="0" w:space="0" w:color="auto"/>
                    <w:left w:val="none" w:sz="0" w:space="0" w:color="auto"/>
                    <w:bottom w:val="none" w:sz="0" w:space="0" w:color="auto"/>
                    <w:right w:val="none" w:sz="0" w:space="0" w:color="auto"/>
                  </w:divBdr>
                  <w:divsChild>
                    <w:div w:id="164442747">
                      <w:marLeft w:val="0"/>
                      <w:marRight w:val="0"/>
                      <w:marTop w:val="0"/>
                      <w:marBottom w:val="0"/>
                      <w:divBdr>
                        <w:top w:val="none" w:sz="0" w:space="0" w:color="auto"/>
                        <w:left w:val="none" w:sz="0" w:space="0" w:color="auto"/>
                        <w:bottom w:val="none" w:sz="0" w:space="0" w:color="auto"/>
                        <w:right w:val="none" w:sz="0" w:space="0" w:color="auto"/>
                      </w:divBdr>
                      <w:divsChild>
                        <w:div w:id="870798425">
                          <w:marLeft w:val="0"/>
                          <w:marRight w:val="0"/>
                          <w:marTop w:val="0"/>
                          <w:marBottom w:val="0"/>
                          <w:divBdr>
                            <w:top w:val="none" w:sz="0" w:space="0" w:color="auto"/>
                            <w:left w:val="none" w:sz="0" w:space="0" w:color="auto"/>
                            <w:bottom w:val="none" w:sz="0" w:space="0" w:color="auto"/>
                            <w:right w:val="none" w:sz="0" w:space="0" w:color="auto"/>
                          </w:divBdr>
                          <w:divsChild>
                            <w:div w:id="696976776">
                              <w:marLeft w:val="0"/>
                              <w:marRight w:val="0"/>
                              <w:marTop w:val="0"/>
                              <w:marBottom w:val="0"/>
                              <w:divBdr>
                                <w:top w:val="none" w:sz="0" w:space="0" w:color="auto"/>
                                <w:left w:val="none" w:sz="0" w:space="0" w:color="auto"/>
                                <w:bottom w:val="none" w:sz="0" w:space="0" w:color="auto"/>
                                <w:right w:val="none" w:sz="0" w:space="0" w:color="auto"/>
                              </w:divBdr>
                              <w:divsChild>
                                <w:div w:id="981424426">
                                  <w:marLeft w:val="0"/>
                                  <w:marRight w:val="0"/>
                                  <w:marTop w:val="0"/>
                                  <w:marBottom w:val="0"/>
                                  <w:divBdr>
                                    <w:top w:val="none" w:sz="0" w:space="0" w:color="auto"/>
                                    <w:left w:val="none" w:sz="0" w:space="0" w:color="auto"/>
                                    <w:bottom w:val="none" w:sz="0" w:space="0" w:color="auto"/>
                                    <w:right w:val="none" w:sz="0" w:space="0" w:color="auto"/>
                                  </w:divBdr>
                                  <w:divsChild>
                                    <w:div w:id="514350378">
                                      <w:marLeft w:val="0"/>
                                      <w:marRight w:val="0"/>
                                      <w:marTop w:val="0"/>
                                      <w:marBottom w:val="0"/>
                                      <w:divBdr>
                                        <w:top w:val="none" w:sz="0" w:space="0" w:color="auto"/>
                                        <w:left w:val="none" w:sz="0" w:space="0" w:color="auto"/>
                                        <w:bottom w:val="none" w:sz="0" w:space="0" w:color="auto"/>
                                        <w:right w:val="none" w:sz="0" w:space="0" w:color="auto"/>
                                      </w:divBdr>
                                      <w:divsChild>
                                        <w:div w:id="1180316466">
                                          <w:marLeft w:val="0"/>
                                          <w:marRight w:val="0"/>
                                          <w:marTop w:val="0"/>
                                          <w:marBottom w:val="0"/>
                                          <w:divBdr>
                                            <w:top w:val="none" w:sz="0" w:space="0" w:color="auto"/>
                                            <w:left w:val="none" w:sz="0" w:space="0" w:color="auto"/>
                                            <w:bottom w:val="none" w:sz="0" w:space="0" w:color="auto"/>
                                            <w:right w:val="none" w:sz="0" w:space="0" w:color="auto"/>
                                          </w:divBdr>
                                          <w:divsChild>
                                            <w:div w:id="223025886">
                                              <w:marLeft w:val="0"/>
                                              <w:marRight w:val="0"/>
                                              <w:marTop w:val="0"/>
                                              <w:marBottom w:val="0"/>
                                              <w:divBdr>
                                                <w:top w:val="none" w:sz="0" w:space="0" w:color="auto"/>
                                                <w:left w:val="none" w:sz="0" w:space="0" w:color="auto"/>
                                                <w:bottom w:val="none" w:sz="0" w:space="0" w:color="auto"/>
                                                <w:right w:val="none" w:sz="0" w:space="0" w:color="auto"/>
                                              </w:divBdr>
                                              <w:divsChild>
                                                <w:div w:id="1576476316">
                                                  <w:marLeft w:val="0"/>
                                                  <w:marRight w:val="0"/>
                                                  <w:marTop w:val="0"/>
                                                  <w:marBottom w:val="0"/>
                                                  <w:divBdr>
                                                    <w:top w:val="none" w:sz="0" w:space="0" w:color="auto"/>
                                                    <w:left w:val="none" w:sz="0" w:space="0" w:color="auto"/>
                                                    <w:bottom w:val="none" w:sz="0" w:space="0" w:color="auto"/>
                                                    <w:right w:val="none" w:sz="0" w:space="0" w:color="auto"/>
                                                  </w:divBdr>
                                                  <w:divsChild>
                                                    <w:div w:id="1140540707">
                                                      <w:marLeft w:val="0"/>
                                                      <w:marRight w:val="0"/>
                                                      <w:marTop w:val="0"/>
                                                      <w:marBottom w:val="0"/>
                                                      <w:divBdr>
                                                        <w:top w:val="none" w:sz="0" w:space="0" w:color="auto"/>
                                                        <w:left w:val="none" w:sz="0" w:space="0" w:color="auto"/>
                                                        <w:bottom w:val="none" w:sz="0" w:space="0" w:color="auto"/>
                                                        <w:right w:val="none" w:sz="0" w:space="0" w:color="auto"/>
                                                      </w:divBdr>
                                                    </w:div>
                                                  </w:divsChild>
                                                </w:div>
                                                <w:div w:id="1692025292">
                                                  <w:marLeft w:val="0"/>
                                                  <w:marRight w:val="0"/>
                                                  <w:marTop w:val="0"/>
                                                  <w:marBottom w:val="0"/>
                                                  <w:divBdr>
                                                    <w:top w:val="none" w:sz="0" w:space="0" w:color="auto"/>
                                                    <w:left w:val="none" w:sz="0" w:space="0" w:color="auto"/>
                                                    <w:bottom w:val="none" w:sz="0" w:space="0" w:color="auto"/>
                                                    <w:right w:val="none" w:sz="0" w:space="0" w:color="auto"/>
                                                  </w:divBdr>
                                                  <w:divsChild>
                                                    <w:div w:id="1708796747">
                                                      <w:marLeft w:val="0"/>
                                                      <w:marRight w:val="0"/>
                                                      <w:marTop w:val="0"/>
                                                      <w:marBottom w:val="0"/>
                                                      <w:divBdr>
                                                        <w:top w:val="none" w:sz="0" w:space="0" w:color="auto"/>
                                                        <w:left w:val="none" w:sz="0" w:space="0" w:color="auto"/>
                                                        <w:bottom w:val="none" w:sz="0" w:space="0" w:color="auto"/>
                                                        <w:right w:val="none" w:sz="0" w:space="0" w:color="auto"/>
                                                      </w:divBdr>
                                                    </w:div>
                                                  </w:divsChild>
                                                </w:div>
                                                <w:div w:id="1738744591">
                                                  <w:marLeft w:val="0"/>
                                                  <w:marRight w:val="0"/>
                                                  <w:marTop w:val="0"/>
                                                  <w:marBottom w:val="0"/>
                                                  <w:divBdr>
                                                    <w:top w:val="none" w:sz="0" w:space="0" w:color="auto"/>
                                                    <w:left w:val="none" w:sz="0" w:space="0" w:color="auto"/>
                                                    <w:bottom w:val="none" w:sz="0" w:space="0" w:color="auto"/>
                                                    <w:right w:val="none" w:sz="0" w:space="0" w:color="auto"/>
                                                  </w:divBdr>
                                                  <w:divsChild>
                                                    <w:div w:id="1474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59784">
                                  <w:marLeft w:val="0"/>
                                  <w:marRight w:val="0"/>
                                  <w:marTop w:val="0"/>
                                  <w:marBottom w:val="0"/>
                                  <w:divBdr>
                                    <w:top w:val="none" w:sz="0" w:space="0" w:color="auto"/>
                                    <w:left w:val="none" w:sz="0" w:space="0" w:color="auto"/>
                                    <w:bottom w:val="none" w:sz="0" w:space="0" w:color="auto"/>
                                    <w:right w:val="none" w:sz="0" w:space="0" w:color="auto"/>
                                  </w:divBdr>
                                  <w:divsChild>
                                    <w:div w:id="789053651">
                                      <w:marLeft w:val="0"/>
                                      <w:marRight w:val="0"/>
                                      <w:marTop w:val="0"/>
                                      <w:marBottom w:val="0"/>
                                      <w:divBdr>
                                        <w:top w:val="none" w:sz="0" w:space="0" w:color="auto"/>
                                        <w:left w:val="none" w:sz="0" w:space="0" w:color="auto"/>
                                        <w:bottom w:val="none" w:sz="0" w:space="0" w:color="auto"/>
                                        <w:right w:val="none" w:sz="0" w:space="0" w:color="auto"/>
                                      </w:divBdr>
                                      <w:divsChild>
                                        <w:div w:id="1512841660">
                                          <w:marLeft w:val="0"/>
                                          <w:marRight w:val="0"/>
                                          <w:marTop w:val="0"/>
                                          <w:marBottom w:val="0"/>
                                          <w:divBdr>
                                            <w:top w:val="none" w:sz="0" w:space="0" w:color="auto"/>
                                            <w:left w:val="none" w:sz="0" w:space="0" w:color="auto"/>
                                            <w:bottom w:val="none" w:sz="0" w:space="0" w:color="auto"/>
                                            <w:right w:val="none" w:sz="0" w:space="0" w:color="auto"/>
                                          </w:divBdr>
                                          <w:divsChild>
                                            <w:div w:id="13931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10516">
                                  <w:marLeft w:val="0"/>
                                  <w:marRight w:val="0"/>
                                  <w:marTop w:val="0"/>
                                  <w:marBottom w:val="0"/>
                                  <w:divBdr>
                                    <w:top w:val="none" w:sz="0" w:space="0" w:color="auto"/>
                                    <w:left w:val="none" w:sz="0" w:space="0" w:color="auto"/>
                                    <w:bottom w:val="none" w:sz="0" w:space="0" w:color="auto"/>
                                    <w:right w:val="none" w:sz="0" w:space="0" w:color="auto"/>
                                  </w:divBdr>
                                  <w:divsChild>
                                    <w:div w:id="744454090">
                                      <w:marLeft w:val="0"/>
                                      <w:marRight w:val="0"/>
                                      <w:marTop w:val="0"/>
                                      <w:marBottom w:val="0"/>
                                      <w:divBdr>
                                        <w:top w:val="none" w:sz="0" w:space="0" w:color="auto"/>
                                        <w:left w:val="none" w:sz="0" w:space="0" w:color="auto"/>
                                        <w:bottom w:val="none" w:sz="0" w:space="0" w:color="auto"/>
                                        <w:right w:val="none" w:sz="0" w:space="0" w:color="auto"/>
                                      </w:divBdr>
                                      <w:divsChild>
                                        <w:div w:id="1059747976">
                                          <w:marLeft w:val="0"/>
                                          <w:marRight w:val="0"/>
                                          <w:marTop w:val="0"/>
                                          <w:marBottom w:val="0"/>
                                          <w:divBdr>
                                            <w:top w:val="none" w:sz="0" w:space="0" w:color="auto"/>
                                            <w:left w:val="none" w:sz="0" w:space="0" w:color="auto"/>
                                            <w:bottom w:val="none" w:sz="0" w:space="0" w:color="auto"/>
                                            <w:right w:val="none" w:sz="0" w:space="0" w:color="auto"/>
                                          </w:divBdr>
                                          <w:divsChild>
                                            <w:div w:id="1401291601">
                                              <w:marLeft w:val="0"/>
                                              <w:marRight w:val="0"/>
                                              <w:marTop w:val="0"/>
                                              <w:marBottom w:val="0"/>
                                              <w:divBdr>
                                                <w:top w:val="none" w:sz="0" w:space="0" w:color="auto"/>
                                                <w:left w:val="none" w:sz="0" w:space="0" w:color="auto"/>
                                                <w:bottom w:val="none" w:sz="0" w:space="0" w:color="auto"/>
                                                <w:right w:val="none" w:sz="0" w:space="0" w:color="auto"/>
                                              </w:divBdr>
                                              <w:divsChild>
                                                <w:div w:id="1858343892">
                                                  <w:marLeft w:val="0"/>
                                                  <w:marRight w:val="0"/>
                                                  <w:marTop w:val="0"/>
                                                  <w:marBottom w:val="0"/>
                                                  <w:divBdr>
                                                    <w:top w:val="none" w:sz="0" w:space="0" w:color="auto"/>
                                                    <w:left w:val="none" w:sz="0" w:space="0" w:color="auto"/>
                                                    <w:bottom w:val="none" w:sz="0" w:space="0" w:color="auto"/>
                                                    <w:right w:val="none" w:sz="0" w:space="0" w:color="auto"/>
                                                  </w:divBdr>
                                                </w:div>
                                                <w:div w:id="1880623947">
                                                  <w:marLeft w:val="0"/>
                                                  <w:marRight w:val="0"/>
                                                  <w:marTop w:val="0"/>
                                                  <w:marBottom w:val="0"/>
                                                  <w:divBdr>
                                                    <w:top w:val="none" w:sz="0" w:space="0" w:color="auto"/>
                                                    <w:left w:val="none" w:sz="0" w:space="0" w:color="auto"/>
                                                    <w:bottom w:val="none" w:sz="0" w:space="0" w:color="auto"/>
                                                    <w:right w:val="none" w:sz="0" w:space="0" w:color="auto"/>
                                                  </w:divBdr>
                                                  <w:divsChild>
                                                    <w:div w:id="8511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0147">
      <w:bodyDiv w:val="1"/>
      <w:marLeft w:val="0"/>
      <w:marRight w:val="0"/>
      <w:marTop w:val="0"/>
      <w:marBottom w:val="0"/>
      <w:divBdr>
        <w:top w:val="none" w:sz="0" w:space="0" w:color="auto"/>
        <w:left w:val="none" w:sz="0" w:space="0" w:color="auto"/>
        <w:bottom w:val="none" w:sz="0" w:space="0" w:color="auto"/>
        <w:right w:val="none" w:sz="0" w:space="0" w:color="auto"/>
      </w:divBdr>
      <w:divsChild>
        <w:div w:id="1720468731">
          <w:marLeft w:val="0"/>
          <w:marRight w:val="0"/>
          <w:marTop w:val="0"/>
          <w:marBottom w:val="0"/>
          <w:divBdr>
            <w:top w:val="none" w:sz="0" w:space="0" w:color="auto"/>
            <w:left w:val="none" w:sz="0" w:space="0" w:color="auto"/>
            <w:bottom w:val="none" w:sz="0" w:space="0" w:color="auto"/>
            <w:right w:val="none" w:sz="0" w:space="0" w:color="auto"/>
          </w:divBdr>
        </w:div>
        <w:div w:id="720329509">
          <w:marLeft w:val="0"/>
          <w:marRight w:val="0"/>
          <w:marTop w:val="0"/>
          <w:marBottom w:val="0"/>
          <w:divBdr>
            <w:top w:val="none" w:sz="0" w:space="0" w:color="auto"/>
            <w:left w:val="none" w:sz="0" w:space="0" w:color="auto"/>
            <w:bottom w:val="none" w:sz="0" w:space="0" w:color="auto"/>
            <w:right w:val="none" w:sz="0" w:space="0" w:color="auto"/>
          </w:divBdr>
          <w:divsChild>
            <w:div w:id="18787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07354">
      <w:bodyDiv w:val="1"/>
      <w:marLeft w:val="0"/>
      <w:marRight w:val="0"/>
      <w:marTop w:val="0"/>
      <w:marBottom w:val="0"/>
      <w:divBdr>
        <w:top w:val="none" w:sz="0" w:space="0" w:color="auto"/>
        <w:left w:val="none" w:sz="0" w:space="0" w:color="auto"/>
        <w:bottom w:val="none" w:sz="0" w:space="0" w:color="auto"/>
        <w:right w:val="none" w:sz="0" w:space="0" w:color="auto"/>
      </w:divBdr>
      <w:divsChild>
        <w:div w:id="728118861">
          <w:marLeft w:val="0"/>
          <w:marRight w:val="0"/>
          <w:marTop w:val="0"/>
          <w:marBottom w:val="0"/>
          <w:divBdr>
            <w:top w:val="none" w:sz="0" w:space="0" w:color="auto"/>
            <w:left w:val="none" w:sz="0" w:space="0" w:color="auto"/>
            <w:bottom w:val="none" w:sz="0" w:space="0" w:color="auto"/>
            <w:right w:val="none" w:sz="0" w:space="0" w:color="auto"/>
          </w:divBdr>
        </w:div>
        <w:div w:id="1632402936">
          <w:marLeft w:val="0"/>
          <w:marRight w:val="0"/>
          <w:marTop w:val="0"/>
          <w:marBottom w:val="0"/>
          <w:divBdr>
            <w:top w:val="none" w:sz="0" w:space="0" w:color="auto"/>
            <w:left w:val="none" w:sz="0" w:space="0" w:color="auto"/>
            <w:bottom w:val="none" w:sz="0" w:space="0" w:color="auto"/>
            <w:right w:val="none" w:sz="0" w:space="0" w:color="auto"/>
          </w:divBdr>
          <w:divsChild>
            <w:div w:id="2046251009">
              <w:marLeft w:val="0"/>
              <w:marRight w:val="0"/>
              <w:marTop w:val="0"/>
              <w:marBottom w:val="0"/>
              <w:divBdr>
                <w:top w:val="none" w:sz="0" w:space="0" w:color="auto"/>
                <w:left w:val="none" w:sz="0" w:space="0" w:color="auto"/>
                <w:bottom w:val="none" w:sz="0" w:space="0" w:color="auto"/>
                <w:right w:val="none" w:sz="0" w:space="0" w:color="auto"/>
              </w:divBdr>
              <w:divsChild>
                <w:div w:id="1174995524">
                  <w:marLeft w:val="0"/>
                  <w:marRight w:val="0"/>
                  <w:marTop w:val="0"/>
                  <w:marBottom w:val="0"/>
                  <w:divBdr>
                    <w:top w:val="none" w:sz="0" w:space="0" w:color="auto"/>
                    <w:left w:val="none" w:sz="0" w:space="0" w:color="auto"/>
                    <w:bottom w:val="none" w:sz="0" w:space="0" w:color="auto"/>
                    <w:right w:val="none" w:sz="0" w:space="0" w:color="auto"/>
                  </w:divBdr>
                </w:div>
                <w:div w:id="1798796815">
                  <w:marLeft w:val="0"/>
                  <w:marRight w:val="0"/>
                  <w:marTop w:val="0"/>
                  <w:marBottom w:val="0"/>
                  <w:divBdr>
                    <w:top w:val="none" w:sz="0" w:space="0" w:color="auto"/>
                    <w:left w:val="none" w:sz="0" w:space="0" w:color="auto"/>
                    <w:bottom w:val="none" w:sz="0" w:space="0" w:color="auto"/>
                    <w:right w:val="none" w:sz="0" w:space="0" w:color="auto"/>
                  </w:divBdr>
                </w:div>
                <w:div w:id="1500922128">
                  <w:marLeft w:val="0"/>
                  <w:marRight w:val="0"/>
                  <w:marTop w:val="0"/>
                  <w:marBottom w:val="0"/>
                  <w:divBdr>
                    <w:top w:val="none" w:sz="0" w:space="0" w:color="auto"/>
                    <w:left w:val="none" w:sz="0" w:space="0" w:color="auto"/>
                    <w:bottom w:val="none" w:sz="0" w:space="0" w:color="auto"/>
                    <w:right w:val="none" w:sz="0" w:space="0" w:color="auto"/>
                  </w:divBdr>
                </w:div>
                <w:div w:id="583688062">
                  <w:marLeft w:val="0"/>
                  <w:marRight w:val="0"/>
                  <w:marTop w:val="0"/>
                  <w:marBottom w:val="0"/>
                  <w:divBdr>
                    <w:top w:val="none" w:sz="0" w:space="0" w:color="auto"/>
                    <w:left w:val="none" w:sz="0" w:space="0" w:color="auto"/>
                    <w:bottom w:val="none" w:sz="0" w:space="0" w:color="auto"/>
                    <w:right w:val="none" w:sz="0" w:space="0" w:color="auto"/>
                  </w:divBdr>
                </w:div>
                <w:div w:id="377046919">
                  <w:marLeft w:val="0"/>
                  <w:marRight w:val="0"/>
                  <w:marTop w:val="0"/>
                  <w:marBottom w:val="0"/>
                  <w:divBdr>
                    <w:top w:val="none" w:sz="0" w:space="0" w:color="auto"/>
                    <w:left w:val="none" w:sz="0" w:space="0" w:color="auto"/>
                    <w:bottom w:val="none" w:sz="0" w:space="0" w:color="auto"/>
                    <w:right w:val="none" w:sz="0" w:space="0" w:color="auto"/>
                  </w:divBdr>
                </w:div>
                <w:div w:id="300231608">
                  <w:marLeft w:val="0"/>
                  <w:marRight w:val="0"/>
                  <w:marTop w:val="0"/>
                  <w:marBottom w:val="0"/>
                  <w:divBdr>
                    <w:top w:val="none" w:sz="0" w:space="0" w:color="auto"/>
                    <w:left w:val="none" w:sz="0" w:space="0" w:color="auto"/>
                    <w:bottom w:val="none" w:sz="0" w:space="0" w:color="auto"/>
                    <w:right w:val="none" w:sz="0" w:space="0" w:color="auto"/>
                  </w:divBdr>
                </w:div>
                <w:div w:id="1453743722">
                  <w:marLeft w:val="0"/>
                  <w:marRight w:val="0"/>
                  <w:marTop w:val="0"/>
                  <w:marBottom w:val="0"/>
                  <w:divBdr>
                    <w:top w:val="none" w:sz="0" w:space="0" w:color="auto"/>
                    <w:left w:val="none" w:sz="0" w:space="0" w:color="auto"/>
                    <w:bottom w:val="none" w:sz="0" w:space="0" w:color="auto"/>
                    <w:right w:val="none" w:sz="0" w:space="0" w:color="auto"/>
                  </w:divBdr>
                </w:div>
                <w:div w:id="924918645">
                  <w:marLeft w:val="0"/>
                  <w:marRight w:val="0"/>
                  <w:marTop w:val="0"/>
                  <w:marBottom w:val="0"/>
                  <w:divBdr>
                    <w:top w:val="none" w:sz="0" w:space="0" w:color="auto"/>
                    <w:left w:val="none" w:sz="0" w:space="0" w:color="auto"/>
                    <w:bottom w:val="none" w:sz="0" w:space="0" w:color="auto"/>
                    <w:right w:val="none" w:sz="0" w:space="0" w:color="auto"/>
                  </w:divBdr>
                </w:div>
                <w:div w:id="1691493950">
                  <w:marLeft w:val="0"/>
                  <w:marRight w:val="0"/>
                  <w:marTop w:val="0"/>
                  <w:marBottom w:val="0"/>
                  <w:divBdr>
                    <w:top w:val="none" w:sz="0" w:space="0" w:color="auto"/>
                    <w:left w:val="none" w:sz="0" w:space="0" w:color="auto"/>
                    <w:bottom w:val="none" w:sz="0" w:space="0" w:color="auto"/>
                    <w:right w:val="none" w:sz="0" w:space="0" w:color="auto"/>
                  </w:divBdr>
                </w:div>
                <w:div w:id="699352897">
                  <w:marLeft w:val="0"/>
                  <w:marRight w:val="0"/>
                  <w:marTop w:val="0"/>
                  <w:marBottom w:val="0"/>
                  <w:divBdr>
                    <w:top w:val="none" w:sz="0" w:space="0" w:color="auto"/>
                    <w:left w:val="none" w:sz="0" w:space="0" w:color="auto"/>
                    <w:bottom w:val="none" w:sz="0" w:space="0" w:color="auto"/>
                    <w:right w:val="none" w:sz="0" w:space="0" w:color="auto"/>
                  </w:divBdr>
                </w:div>
                <w:div w:id="498467444">
                  <w:marLeft w:val="0"/>
                  <w:marRight w:val="0"/>
                  <w:marTop w:val="0"/>
                  <w:marBottom w:val="0"/>
                  <w:divBdr>
                    <w:top w:val="none" w:sz="0" w:space="0" w:color="auto"/>
                    <w:left w:val="none" w:sz="0" w:space="0" w:color="auto"/>
                    <w:bottom w:val="none" w:sz="0" w:space="0" w:color="auto"/>
                    <w:right w:val="none" w:sz="0" w:space="0" w:color="auto"/>
                  </w:divBdr>
                </w:div>
                <w:div w:id="483279892">
                  <w:marLeft w:val="0"/>
                  <w:marRight w:val="0"/>
                  <w:marTop w:val="0"/>
                  <w:marBottom w:val="0"/>
                  <w:divBdr>
                    <w:top w:val="none" w:sz="0" w:space="0" w:color="auto"/>
                    <w:left w:val="none" w:sz="0" w:space="0" w:color="auto"/>
                    <w:bottom w:val="none" w:sz="0" w:space="0" w:color="auto"/>
                    <w:right w:val="none" w:sz="0" w:space="0" w:color="auto"/>
                  </w:divBdr>
                </w:div>
                <w:div w:id="1621448681">
                  <w:marLeft w:val="0"/>
                  <w:marRight w:val="0"/>
                  <w:marTop w:val="0"/>
                  <w:marBottom w:val="0"/>
                  <w:divBdr>
                    <w:top w:val="none" w:sz="0" w:space="0" w:color="auto"/>
                    <w:left w:val="none" w:sz="0" w:space="0" w:color="auto"/>
                    <w:bottom w:val="none" w:sz="0" w:space="0" w:color="auto"/>
                    <w:right w:val="none" w:sz="0" w:space="0" w:color="auto"/>
                  </w:divBdr>
                </w:div>
                <w:div w:id="659117076">
                  <w:marLeft w:val="0"/>
                  <w:marRight w:val="0"/>
                  <w:marTop w:val="0"/>
                  <w:marBottom w:val="0"/>
                  <w:divBdr>
                    <w:top w:val="none" w:sz="0" w:space="0" w:color="auto"/>
                    <w:left w:val="none" w:sz="0" w:space="0" w:color="auto"/>
                    <w:bottom w:val="none" w:sz="0" w:space="0" w:color="auto"/>
                    <w:right w:val="none" w:sz="0" w:space="0" w:color="auto"/>
                  </w:divBdr>
                </w:div>
                <w:div w:id="367801477">
                  <w:marLeft w:val="0"/>
                  <w:marRight w:val="0"/>
                  <w:marTop w:val="0"/>
                  <w:marBottom w:val="0"/>
                  <w:divBdr>
                    <w:top w:val="none" w:sz="0" w:space="0" w:color="auto"/>
                    <w:left w:val="none" w:sz="0" w:space="0" w:color="auto"/>
                    <w:bottom w:val="none" w:sz="0" w:space="0" w:color="auto"/>
                    <w:right w:val="none" w:sz="0" w:space="0" w:color="auto"/>
                  </w:divBdr>
                </w:div>
                <w:div w:id="1560705691">
                  <w:marLeft w:val="0"/>
                  <w:marRight w:val="0"/>
                  <w:marTop w:val="0"/>
                  <w:marBottom w:val="0"/>
                  <w:divBdr>
                    <w:top w:val="none" w:sz="0" w:space="0" w:color="auto"/>
                    <w:left w:val="none" w:sz="0" w:space="0" w:color="auto"/>
                    <w:bottom w:val="none" w:sz="0" w:space="0" w:color="auto"/>
                    <w:right w:val="none" w:sz="0" w:space="0" w:color="auto"/>
                  </w:divBdr>
                </w:div>
                <w:div w:id="1143501477">
                  <w:marLeft w:val="0"/>
                  <w:marRight w:val="0"/>
                  <w:marTop w:val="0"/>
                  <w:marBottom w:val="0"/>
                  <w:divBdr>
                    <w:top w:val="none" w:sz="0" w:space="0" w:color="auto"/>
                    <w:left w:val="none" w:sz="0" w:space="0" w:color="auto"/>
                    <w:bottom w:val="none" w:sz="0" w:space="0" w:color="auto"/>
                    <w:right w:val="none" w:sz="0" w:space="0" w:color="auto"/>
                  </w:divBdr>
                </w:div>
                <w:div w:id="1319529180">
                  <w:marLeft w:val="0"/>
                  <w:marRight w:val="0"/>
                  <w:marTop w:val="0"/>
                  <w:marBottom w:val="0"/>
                  <w:divBdr>
                    <w:top w:val="none" w:sz="0" w:space="0" w:color="auto"/>
                    <w:left w:val="none" w:sz="0" w:space="0" w:color="auto"/>
                    <w:bottom w:val="none" w:sz="0" w:space="0" w:color="auto"/>
                    <w:right w:val="none" w:sz="0" w:space="0" w:color="auto"/>
                  </w:divBdr>
                </w:div>
                <w:div w:id="546065338">
                  <w:marLeft w:val="0"/>
                  <w:marRight w:val="0"/>
                  <w:marTop w:val="0"/>
                  <w:marBottom w:val="0"/>
                  <w:divBdr>
                    <w:top w:val="none" w:sz="0" w:space="0" w:color="auto"/>
                    <w:left w:val="none" w:sz="0" w:space="0" w:color="auto"/>
                    <w:bottom w:val="none" w:sz="0" w:space="0" w:color="auto"/>
                    <w:right w:val="none" w:sz="0" w:space="0" w:color="auto"/>
                  </w:divBdr>
                </w:div>
                <w:div w:id="730421096">
                  <w:marLeft w:val="0"/>
                  <w:marRight w:val="0"/>
                  <w:marTop w:val="0"/>
                  <w:marBottom w:val="0"/>
                  <w:divBdr>
                    <w:top w:val="none" w:sz="0" w:space="0" w:color="auto"/>
                    <w:left w:val="none" w:sz="0" w:space="0" w:color="auto"/>
                    <w:bottom w:val="none" w:sz="0" w:space="0" w:color="auto"/>
                    <w:right w:val="none" w:sz="0" w:space="0" w:color="auto"/>
                  </w:divBdr>
                </w:div>
                <w:div w:id="1404643243">
                  <w:marLeft w:val="0"/>
                  <w:marRight w:val="0"/>
                  <w:marTop w:val="0"/>
                  <w:marBottom w:val="0"/>
                  <w:divBdr>
                    <w:top w:val="none" w:sz="0" w:space="0" w:color="auto"/>
                    <w:left w:val="none" w:sz="0" w:space="0" w:color="auto"/>
                    <w:bottom w:val="none" w:sz="0" w:space="0" w:color="auto"/>
                    <w:right w:val="none" w:sz="0" w:space="0" w:color="auto"/>
                  </w:divBdr>
                </w:div>
                <w:div w:id="1379012641">
                  <w:marLeft w:val="0"/>
                  <w:marRight w:val="0"/>
                  <w:marTop w:val="0"/>
                  <w:marBottom w:val="0"/>
                  <w:divBdr>
                    <w:top w:val="none" w:sz="0" w:space="0" w:color="auto"/>
                    <w:left w:val="none" w:sz="0" w:space="0" w:color="auto"/>
                    <w:bottom w:val="none" w:sz="0" w:space="0" w:color="auto"/>
                    <w:right w:val="none" w:sz="0" w:space="0" w:color="auto"/>
                  </w:divBdr>
                </w:div>
                <w:div w:id="1211577117">
                  <w:marLeft w:val="0"/>
                  <w:marRight w:val="0"/>
                  <w:marTop w:val="0"/>
                  <w:marBottom w:val="0"/>
                  <w:divBdr>
                    <w:top w:val="none" w:sz="0" w:space="0" w:color="auto"/>
                    <w:left w:val="none" w:sz="0" w:space="0" w:color="auto"/>
                    <w:bottom w:val="none" w:sz="0" w:space="0" w:color="auto"/>
                    <w:right w:val="none" w:sz="0" w:space="0" w:color="auto"/>
                  </w:divBdr>
                </w:div>
                <w:div w:id="1744912775">
                  <w:marLeft w:val="0"/>
                  <w:marRight w:val="0"/>
                  <w:marTop w:val="0"/>
                  <w:marBottom w:val="0"/>
                  <w:divBdr>
                    <w:top w:val="none" w:sz="0" w:space="0" w:color="auto"/>
                    <w:left w:val="none" w:sz="0" w:space="0" w:color="auto"/>
                    <w:bottom w:val="none" w:sz="0" w:space="0" w:color="auto"/>
                    <w:right w:val="none" w:sz="0" w:space="0" w:color="auto"/>
                  </w:divBdr>
                </w:div>
                <w:div w:id="2106539402">
                  <w:marLeft w:val="0"/>
                  <w:marRight w:val="0"/>
                  <w:marTop w:val="0"/>
                  <w:marBottom w:val="0"/>
                  <w:divBdr>
                    <w:top w:val="none" w:sz="0" w:space="0" w:color="auto"/>
                    <w:left w:val="none" w:sz="0" w:space="0" w:color="auto"/>
                    <w:bottom w:val="none" w:sz="0" w:space="0" w:color="auto"/>
                    <w:right w:val="none" w:sz="0" w:space="0" w:color="auto"/>
                  </w:divBdr>
                </w:div>
                <w:div w:id="1689021476">
                  <w:marLeft w:val="0"/>
                  <w:marRight w:val="0"/>
                  <w:marTop w:val="0"/>
                  <w:marBottom w:val="0"/>
                  <w:divBdr>
                    <w:top w:val="none" w:sz="0" w:space="0" w:color="auto"/>
                    <w:left w:val="none" w:sz="0" w:space="0" w:color="auto"/>
                    <w:bottom w:val="none" w:sz="0" w:space="0" w:color="auto"/>
                    <w:right w:val="none" w:sz="0" w:space="0" w:color="auto"/>
                  </w:divBdr>
                </w:div>
                <w:div w:id="1249385300">
                  <w:marLeft w:val="0"/>
                  <w:marRight w:val="0"/>
                  <w:marTop w:val="0"/>
                  <w:marBottom w:val="0"/>
                  <w:divBdr>
                    <w:top w:val="none" w:sz="0" w:space="0" w:color="auto"/>
                    <w:left w:val="none" w:sz="0" w:space="0" w:color="auto"/>
                    <w:bottom w:val="none" w:sz="0" w:space="0" w:color="auto"/>
                    <w:right w:val="none" w:sz="0" w:space="0" w:color="auto"/>
                  </w:divBdr>
                </w:div>
                <w:div w:id="1947077252">
                  <w:marLeft w:val="0"/>
                  <w:marRight w:val="0"/>
                  <w:marTop w:val="0"/>
                  <w:marBottom w:val="0"/>
                  <w:divBdr>
                    <w:top w:val="none" w:sz="0" w:space="0" w:color="auto"/>
                    <w:left w:val="none" w:sz="0" w:space="0" w:color="auto"/>
                    <w:bottom w:val="none" w:sz="0" w:space="0" w:color="auto"/>
                    <w:right w:val="none" w:sz="0" w:space="0" w:color="auto"/>
                  </w:divBdr>
                </w:div>
                <w:div w:id="1963876859">
                  <w:marLeft w:val="0"/>
                  <w:marRight w:val="0"/>
                  <w:marTop w:val="0"/>
                  <w:marBottom w:val="0"/>
                  <w:divBdr>
                    <w:top w:val="none" w:sz="0" w:space="0" w:color="auto"/>
                    <w:left w:val="none" w:sz="0" w:space="0" w:color="auto"/>
                    <w:bottom w:val="none" w:sz="0" w:space="0" w:color="auto"/>
                    <w:right w:val="none" w:sz="0" w:space="0" w:color="auto"/>
                  </w:divBdr>
                </w:div>
                <w:div w:id="34431997">
                  <w:marLeft w:val="0"/>
                  <w:marRight w:val="0"/>
                  <w:marTop w:val="0"/>
                  <w:marBottom w:val="0"/>
                  <w:divBdr>
                    <w:top w:val="none" w:sz="0" w:space="0" w:color="auto"/>
                    <w:left w:val="none" w:sz="0" w:space="0" w:color="auto"/>
                    <w:bottom w:val="none" w:sz="0" w:space="0" w:color="auto"/>
                    <w:right w:val="none" w:sz="0" w:space="0" w:color="auto"/>
                  </w:divBdr>
                </w:div>
                <w:div w:id="159276842">
                  <w:marLeft w:val="0"/>
                  <w:marRight w:val="0"/>
                  <w:marTop w:val="0"/>
                  <w:marBottom w:val="0"/>
                  <w:divBdr>
                    <w:top w:val="none" w:sz="0" w:space="0" w:color="auto"/>
                    <w:left w:val="none" w:sz="0" w:space="0" w:color="auto"/>
                    <w:bottom w:val="none" w:sz="0" w:space="0" w:color="auto"/>
                    <w:right w:val="none" w:sz="0" w:space="0" w:color="auto"/>
                  </w:divBdr>
                </w:div>
                <w:div w:id="1950116286">
                  <w:marLeft w:val="0"/>
                  <w:marRight w:val="0"/>
                  <w:marTop w:val="0"/>
                  <w:marBottom w:val="0"/>
                  <w:divBdr>
                    <w:top w:val="none" w:sz="0" w:space="0" w:color="auto"/>
                    <w:left w:val="none" w:sz="0" w:space="0" w:color="auto"/>
                    <w:bottom w:val="none" w:sz="0" w:space="0" w:color="auto"/>
                    <w:right w:val="none" w:sz="0" w:space="0" w:color="auto"/>
                  </w:divBdr>
                </w:div>
                <w:div w:id="1349453035">
                  <w:marLeft w:val="0"/>
                  <w:marRight w:val="0"/>
                  <w:marTop w:val="0"/>
                  <w:marBottom w:val="0"/>
                  <w:divBdr>
                    <w:top w:val="none" w:sz="0" w:space="0" w:color="auto"/>
                    <w:left w:val="none" w:sz="0" w:space="0" w:color="auto"/>
                    <w:bottom w:val="none" w:sz="0" w:space="0" w:color="auto"/>
                    <w:right w:val="none" w:sz="0" w:space="0" w:color="auto"/>
                  </w:divBdr>
                </w:div>
                <w:div w:id="1124807520">
                  <w:marLeft w:val="0"/>
                  <w:marRight w:val="0"/>
                  <w:marTop w:val="0"/>
                  <w:marBottom w:val="0"/>
                  <w:divBdr>
                    <w:top w:val="none" w:sz="0" w:space="0" w:color="auto"/>
                    <w:left w:val="none" w:sz="0" w:space="0" w:color="auto"/>
                    <w:bottom w:val="none" w:sz="0" w:space="0" w:color="auto"/>
                    <w:right w:val="none" w:sz="0" w:space="0" w:color="auto"/>
                  </w:divBdr>
                </w:div>
                <w:div w:id="320276741">
                  <w:marLeft w:val="0"/>
                  <w:marRight w:val="0"/>
                  <w:marTop w:val="0"/>
                  <w:marBottom w:val="0"/>
                  <w:divBdr>
                    <w:top w:val="none" w:sz="0" w:space="0" w:color="auto"/>
                    <w:left w:val="none" w:sz="0" w:space="0" w:color="auto"/>
                    <w:bottom w:val="none" w:sz="0" w:space="0" w:color="auto"/>
                    <w:right w:val="none" w:sz="0" w:space="0" w:color="auto"/>
                  </w:divBdr>
                </w:div>
                <w:div w:id="519439081">
                  <w:marLeft w:val="0"/>
                  <w:marRight w:val="0"/>
                  <w:marTop w:val="0"/>
                  <w:marBottom w:val="0"/>
                  <w:divBdr>
                    <w:top w:val="none" w:sz="0" w:space="0" w:color="auto"/>
                    <w:left w:val="none" w:sz="0" w:space="0" w:color="auto"/>
                    <w:bottom w:val="none" w:sz="0" w:space="0" w:color="auto"/>
                    <w:right w:val="none" w:sz="0" w:space="0" w:color="auto"/>
                  </w:divBdr>
                </w:div>
                <w:div w:id="1005548581">
                  <w:marLeft w:val="0"/>
                  <w:marRight w:val="0"/>
                  <w:marTop w:val="0"/>
                  <w:marBottom w:val="0"/>
                  <w:divBdr>
                    <w:top w:val="none" w:sz="0" w:space="0" w:color="auto"/>
                    <w:left w:val="none" w:sz="0" w:space="0" w:color="auto"/>
                    <w:bottom w:val="none" w:sz="0" w:space="0" w:color="auto"/>
                    <w:right w:val="none" w:sz="0" w:space="0" w:color="auto"/>
                  </w:divBdr>
                </w:div>
                <w:div w:id="1802771138">
                  <w:marLeft w:val="0"/>
                  <w:marRight w:val="0"/>
                  <w:marTop w:val="0"/>
                  <w:marBottom w:val="0"/>
                  <w:divBdr>
                    <w:top w:val="none" w:sz="0" w:space="0" w:color="auto"/>
                    <w:left w:val="none" w:sz="0" w:space="0" w:color="auto"/>
                    <w:bottom w:val="none" w:sz="0" w:space="0" w:color="auto"/>
                    <w:right w:val="none" w:sz="0" w:space="0" w:color="auto"/>
                  </w:divBdr>
                </w:div>
                <w:div w:id="191116091">
                  <w:marLeft w:val="0"/>
                  <w:marRight w:val="0"/>
                  <w:marTop w:val="0"/>
                  <w:marBottom w:val="0"/>
                  <w:divBdr>
                    <w:top w:val="none" w:sz="0" w:space="0" w:color="auto"/>
                    <w:left w:val="none" w:sz="0" w:space="0" w:color="auto"/>
                    <w:bottom w:val="none" w:sz="0" w:space="0" w:color="auto"/>
                    <w:right w:val="none" w:sz="0" w:space="0" w:color="auto"/>
                  </w:divBdr>
                </w:div>
                <w:div w:id="1922714785">
                  <w:marLeft w:val="0"/>
                  <w:marRight w:val="0"/>
                  <w:marTop w:val="0"/>
                  <w:marBottom w:val="0"/>
                  <w:divBdr>
                    <w:top w:val="none" w:sz="0" w:space="0" w:color="auto"/>
                    <w:left w:val="none" w:sz="0" w:space="0" w:color="auto"/>
                    <w:bottom w:val="none" w:sz="0" w:space="0" w:color="auto"/>
                    <w:right w:val="none" w:sz="0" w:space="0" w:color="auto"/>
                  </w:divBdr>
                </w:div>
                <w:div w:id="1625384708">
                  <w:marLeft w:val="0"/>
                  <w:marRight w:val="0"/>
                  <w:marTop w:val="0"/>
                  <w:marBottom w:val="0"/>
                  <w:divBdr>
                    <w:top w:val="none" w:sz="0" w:space="0" w:color="auto"/>
                    <w:left w:val="none" w:sz="0" w:space="0" w:color="auto"/>
                    <w:bottom w:val="none" w:sz="0" w:space="0" w:color="auto"/>
                    <w:right w:val="none" w:sz="0" w:space="0" w:color="auto"/>
                  </w:divBdr>
                </w:div>
                <w:div w:id="469590259">
                  <w:marLeft w:val="0"/>
                  <w:marRight w:val="0"/>
                  <w:marTop w:val="0"/>
                  <w:marBottom w:val="0"/>
                  <w:divBdr>
                    <w:top w:val="none" w:sz="0" w:space="0" w:color="auto"/>
                    <w:left w:val="none" w:sz="0" w:space="0" w:color="auto"/>
                    <w:bottom w:val="none" w:sz="0" w:space="0" w:color="auto"/>
                    <w:right w:val="none" w:sz="0" w:space="0" w:color="auto"/>
                  </w:divBdr>
                </w:div>
                <w:div w:id="2133861582">
                  <w:marLeft w:val="0"/>
                  <w:marRight w:val="0"/>
                  <w:marTop w:val="0"/>
                  <w:marBottom w:val="0"/>
                  <w:divBdr>
                    <w:top w:val="none" w:sz="0" w:space="0" w:color="auto"/>
                    <w:left w:val="none" w:sz="0" w:space="0" w:color="auto"/>
                    <w:bottom w:val="none" w:sz="0" w:space="0" w:color="auto"/>
                    <w:right w:val="none" w:sz="0" w:space="0" w:color="auto"/>
                  </w:divBdr>
                </w:div>
                <w:div w:id="313459106">
                  <w:marLeft w:val="0"/>
                  <w:marRight w:val="0"/>
                  <w:marTop w:val="0"/>
                  <w:marBottom w:val="0"/>
                  <w:divBdr>
                    <w:top w:val="none" w:sz="0" w:space="0" w:color="auto"/>
                    <w:left w:val="none" w:sz="0" w:space="0" w:color="auto"/>
                    <w:bottom w:val="none" w:sz="0" w:space="0" w:color="auto"/>
                    <w:right w:val="none" w:sz="0" w:space="0" w:color="auto"/>
                  </w:divBdr>
                </w:div>
                <w:div w:id="421805580">
                  <w:marLeft w:val="0"/>
                  <w:marRight w:val="0"/>
                  <w:marTop w:val="0"/>
                  <w:marBottom w:val="0"/>
                  <w:divBdr>
                    <w:top w:val="none" w:sz="0" w:space="0" w:color="auto"/>
                    <w:left w:val="none" w:sz="0" w:space="0" w:color="auto"/>
                    <w:bottom w:val="none" w:sz="0" w:space="0" w:color="auto"/>
                    <w:right w:val="none" w:sz="0" w:space="0" w:color="auto"/>
                  </w:divBdr>
                </w:div>
                <w:div w:id="1976253379">
                  <w:marLeft w:val="0"/>
                  <w:marRight w:val="0"/>
                  <w:marTop w:val="0"/>
                  <w:marBottom w:val="0"/>
                  <w:divBdr>
                    <w:top w:val="none" w:sz="0" w:space="0" w:color="auto"/>
                    <w:left w:val="none" w:sz="0" w:space="0" w:color="auto"/>
                    <w:bottom w:val="none" w:sz="0" w:space="0" w:color="auto"/>
                    <w:right w:val="none" w:sz="0" w:space="0" w:color="auto"/>
                  </w:divBdr>
                </w:div>
                <w:div w:id="865867340">
                  <w:marLeft w:val="0"/>
                  <w:marRight w:val="0"/>
                  <w:marTop w:val="0"/>
                  <w:marBottom w:val="0"/>
                  <w:divBdr>
                    <w:top w:val="none" w:sz="0" w:space="0" w:color="auto"/>
                    <w:left w:val="none" w:sz="0" w:space="0" w:color="auto"/>
                    <w:bottom w:val="none" w:sz="0" w:space="0" w:color="auto"/>
                    <w:right w:val="none" w:sz="0" w:space="0" w:color="auto"/>
                  </w:divBdr>
                </w:div>
                <w:div w:id="1979338579">
                  <w:marLeft w:val="0"/>
                  <w:marRight w:val="0"/>
                  <w:marTop w:val="0"/>
                  <w:marBottom w:val="0"/>
                  <w:divBdr>
                    <w:top w:val="none" w:sz="0" w:space="0" w:color="auto"/>
                    <w:left w:val="none" w:sz="0" w:space="0" w:color="auto"/>
                    <w:bottom w:val="none" w:sz="0" w:space="0" w:color="auto"/>
                    <w:right w:val="none" w:sz="0" w:space="0" w:color="auto"/>
                  </w:divBdr>
                </w:div>
                <w:div w:id="928389049">
                  <w:marLeft w:val="0"/>
                  <w:marRight w:val="0"/>
                  <w:marTop w:val="0"/>
                  <w:marBottom w:val="0"/>
                  <w:divBdr>
                    <w:top w:val="none" w:sz="0" w:space="0" w:color="auto"/>
                    <w:left w:val="none" w:sz="0" w:space="0" w:color="auto"/>
                    <w:bottom w:val="none" w:sz="0" w:space="0" w:color="auto"/>
                    <w:right w:val="none" w:sz="0" w:space="0" w:color="auto"/>
                  </w:divBdr>
                </w:div>
                <w:div w:id="820853662">
                  <w:marLeft w:val="0"/>
                  <w:marRight w:val="0"/>
                  <w:marTop w:val="0"/>
                  <w:marBottom w:val="0"/>
                  <w:divBdr>
                    <w:top w:val="none" w:sz="0" w:space="0" w:color="auto"/>
                    <w:left w:val="none" w:sz="0" w:space="0" w:color="auto"/>
                    <w:bottom w:val="none" w:sz="0" w:space="0" w:color="auto"/>
                    <w:right w:val="none" w:sz="0" w:space="0" w:color="auto"/>
                  </w:divBdr>
                </w:div>
                <w:div w:id="841551902">
                  <w:marLeft w:val="0"/>
                  <w:marRight w:val="0"/>
                  <w:marTop w:val="0"/>
                  <w:marBottom w:val="0"/>
                  <w:divBdr>
                    <w:top w:val="none" w:sz="0" w:space="0" w:color="auto"/>
                    <w:left w:val="none" w:sz="0" w:space="0" w:color="auto"/>
                    <w:bottom w:val="none" w:sz="0" w:space="0" w:color="auto"/>
                    <w:right w:val="none" w:sz="0" w:space="0" w:color="auto"/>
                  </w:divBdr>
                </w:div>
                <w:div w:id="1708750616">
                  <w:marLeft w:val="0"/>
                  <w:marRight w:val="0"/>
                  <w:marTop w:val="0"/>
                  <w:marBottom w:val="0"/>
                  <w:divBdr>
                    <w:top w:val="none" w:sz="0" w:space="0" w:color="auto"/>
                    <w:left w:val="none" w:sz="0" w:space="0" w:color="auto"/>
                    <w:bottom w:val="none" w:sz="0" w:space="0" w:color="auto"/>
                    <w:right w:val="none" w:sz="0" w:space="0" w:color="auto"/>
                  </w:divBdr>
                </w:div>
                <w:div w:id="1818957289">
                  <w:marLeft w:val="0"/>
                  <w:marRight w:val="0"/>
                  <w:marTop w:val="0"/>
                  <w:marBottom w:val="0"/>
                  <w:divBdr>
                    <w:top w:val="none" w:sz="0" w:space="0" w:color="auto"/>
                    <w:left w:val="none" w:sz="0" w:space="0" w:color="auto"/>
                    <w:bottom w:val="none" w:sz="0" w:space="0" w:color="auto"/>
                    <w:right w:val="none" w:sz="0" w:space="0" w:color="auto"/>
                  </w:divBdr>
                </w:div>
                <w:div w:id="477578797">
                  <w:marLeft w:val="0"/>
                  <w:marRight w:val="0"/>
                  <w:marTop w:val="0"/>
                  <w:marBottom w:val="0"/>
                  <w:divBdr>
                    <w:top w:val="none" w:sz="0" w:space="0" w:color="auto"/>
                    <w:left w:val="none" w:sz="0" w:space="0" w:color="auto"/>
                    <w:bottom w:val="none" w:sz="0" w:space="0" w:color="auto"/>
                    <w:right w:val="none" w:sz="0" w:space="0" w:color="auto"/>
                  </w:divBdr>
                </w:div>
                <w:div w:id="946697034">
                  <w:marLeft w:val="0"/>
                  <w:marRight w:val="0"/>
                  <w:marTop w:val="0"/>
                  <w:marBottom w:val="0"/>
                  <w:divBdr>
                    <w:top w:val="none" w:sz="0" w:space="0" w:color="auto"/>
                    <w:left w:val="none" w:sz="0" w:space="0" w:color="auto"/>
                    <w:bottom w:val="none" w:sz="0" w:space="0" w:color="auto"/>
                    <w:right w:val="none" w:sz="0" w:space="0" w:color="auto"/>
                  </w:divBdr>
                </w:div>
                <w:div w:id="321929370">
                  <w:marLeft w:val="0"/>
                  <w:marRight w:val="0"/>
                  <w:marTop w:val="0"/>
                  <w:marBottom w:val="0"/>
                  <w:divBdr>
                    <w:top w:val="none" w:sz="0" w:space="0" w:color="auto"/>
                    <w:left w:val="none" w:sz="0" w:space="0" w:color="auto"/>
                    <w:bottom w:val="none" w:sz="0" w:space="0" w:color="auto"/>
                    <w:right w:val="none" w:sz="0" w:space="0" w:color="auto"/>
                  </w:divBdr>
                </w:div>
                <w:div w:id="1610316148">
                  <w:marLeft w:val="0"/>
                  <w:marRight w:val="0"/>
                  <w:marTop w:val="0"/>
                  <w:marBottom w:val="0"/>
                  <w:divBdr>
                    <w:top w:val="none" w:sz="0" w:space="0" w:color="auto"/>
                    <w:left w:val="none" w:sz="0" w:space="0" w:color="auto"/>
                    <w:bottom w:val="none" w:sz="0" w:space="0" w:color="auto"/>
                    <w:right w:val="none" w:sz="0" w:space="0" w:color="auto"/>
                  </w:divBdr>
                </w:div>
                <w:div w:id="195974662">
                  <w:marLeft w:val="0"/>
                  <w:marRight w:val="0"/>
                  <w:marTop w:val="0"/>
                  <w:marBottom w:val="0"/>
                  <w:divBdr>
                    <w:top w:val="none" w:sz="0" w:space="0" w:color="auto"/>
                    <w:left w:val="none" w:sz="0" w:space="0" w:color="auto"/>
                    <w:bottom w:val="none" w:sz="0" w:space="0" w:color="auto"/>
                    <w:right w:val="none" w:sz="0" w:space="0" w:color="auto"/>
                  </w:divBdr>
                </w:div>
                <w:div w:id="1404791714">
                  <w:marLeft w:val="0"/>
                  <w:marRight w:val="0"/>
                  <w:marTop w:val="0"/>
                  <w:marBottom w:val="0"/>
                  <w:divBdr>
                    <w:top w:val="none" w:sz="0" w:space="0" w:color="auto"/>
                    <w:left w:val="none" w:sz="0" w:space="0" w:color="auto"/>
                    <w:bottom w:val="none" w:sz="0" w:space="0" w:color="auto"/>
                    <w:right w:val="none" w:sz="0" w:space="0" w:color="auto"/>
                  </w:divBdr>
                </w:div>
                <w:div w:id="1481801329">
                  <w:marLeft w:val="0"/>
                  <w:marRight w:val="0"/>
                  <w:marTop w:val="0"/>
                  <w:marBottom w:val="0"/>
                  <w:divBdr>
                    <w:top w:val="none" w:sz="0" w:space="0" w:color="auto"/>
                    <w:left w:val="none" w:sz="0" w:space="0" w:color="auto"/>
                    <w:bottom w:val="none" w:sz="0" w:space="0" w:color="auto"/>
                    <w:right w:val="none" w:sz="0" w:space="0" w:color="auto"/>
                  </w:divBdr>
                </w:div>
                <w:div w:id="1430195788">
                  <w:marLeft w:val="0"/>
                  <w:marRight w:val="0"/>
                  <w:marTop w:val="0"/>
                  <w:marBottom w:val="0"/>
                  <w:divBdr>
                    <w:top w:val="none" w:sz="0" w:space="0" w:color="auto"/>
                    <w:left w:val="none" w:sz="0" w:space="0" w:color="auto"/>
                    <w:bottom w:val="none" w:sz="0" w:space="0" w:color="auto"/>
                    <w:right w:val="none" w:sz="0" w:space="0" w:color="auto"/>
                  </w:divBdr>
                </w:div>
                <w:div w:id="412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2015-01-19T19:09:00Z</cp:lastPrinted>
  <dcterms:created xsi:type="dcterms:W3CDTF">2015-01-19T19:14:00Z</dcterms:created>
  <dcterms:modified xsi:type="dcterms:W3CDTF">2015-01-19T19:14:00Z</dcterms:modified>
</cp:coreProperties>
</file>